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BDDDF9" w14:textId="4A53A1FD" w:rsidR="00AE22D2" w:rsidRDefault="00AE22D2" w:rsidP="00124D30">
      <w:pPr>
        <w:ind w:left="6480" w:firstLine="720"/>
        <w:rPr>
          <w:b/>
          <w:bCs/>
          <w:lang w:val="en-GB"/>
        </w:rPr>
      </w:pPr>
      <w:r>
        <w:rPr>
          <w:noProof/>
        </w:rPr>
        <w:drawing>
          <wp:anchor distT="0" distB="0" distL="114300" distR="114300" simplePos="0" relativeHeight="251658240" behindDoc="0" locked="0" layoutInCell="1" allowOverlap="1" wp14:anchorId="4EB651FF" wp14:editId="4FCC4330">
            <wp:simplePos x="0" y="0"/>
            <wp:positionH relativeFrom="column">
              <wp:posOffset>4355530</wp:posOffset>
            </wp:positionH>
            <wp:positionV relativeFrom="paragraph">
              <wp:posOffset>330096</wp:posOffset>
            </wp:positionV>
            <wp:extent cx="1085850" cy="857250"/>
            <wp:effectExtent l="0" t="0" r="0" b="0"/>
            <wp:wrapSquare wrapText="bothSides"/>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85850" cy="857250"/>
                    </a:xfrm>
                    <a:prstGeom prst="rect">
                      <a:avLst/>
                    </a:prstGeom>
                    <a:noFill/>
                    <a:ln>
                      <a:noFill/>
                    </a:ln>
                  </pic:spPr>
                </pic:pic>
              </a:graphicData>
            </a:graphic>
          </wp:anchor>
        </w:drawing>
      </w:r>
    </w:p>
    <w:p w14:paraId="3EF30D56" w14:textId="77777777" w:rsidR="00124D30" w:rsidRDefault="00124D30" w:rsidP="00124D30">
      <w:pPr>
        <w:ind w:left="6480" w:firstLine="720"/>
        <w:rPr>
          <w:b/>
          <w:bCs/>
          <w:lang w:val="en-GB"/>
        </w:rPr>
      </w:pPr>
    </w:p>
    <w:p w14:paraId="222E0BD2" w14:textId="77777777" w:rsidR="006B24F0" w:rsidRDefault="006B24F0" w:rsidP="00EB22C3">
      <w:pPr>
        <w:jc w:val="center"/>
        <w:rPr>
          <w:b/>
          <w:bCs/>
          <w:sz w:val="28"/>
          <w:szCs w:val="28"/>
          <w:lang w:val="en-GB"/>
        </w:rPr>
      </w:pPr>
    </w:p>
    <w:p w14:paraId="40FCF5EE" w14:textId="2EC3A217" w:rsidR="00155C0A" w:rsidRPr="00103D88" w:rsidRDefault="00083270" w:rsidP="00EB22C3">
      <w:pPr>
        <w:jc w:val="center"/>
        <w:rPr>
          <w:b/>
          <w:bCs/>
          <w:sz w:val="28"/>
          <w:szCs w:val="28"/>
          <w:lang w:val="en-GB"/>
        </w:rPr>
      </w:pPr>
      <w:r w:rsidRPr="00103D88">
        <w:rPr>
          <w:b/>
          <w:bCs/>
          <w:sz w:val="28"/>
          <w:szCs w:val="28"/>
          <w:lang w:val="en-GB"/>
        </w:rPr>
        <w:t xml:space="preserve">THE </w:t>
      </w:r>
      <w:r w:rsidR="00EB22C3" w:rsidRPr="00103D88">
        <w:rPr>
          <w:b/>
          <w:bCs/>
          <w:sz w:val="28"/>
          <w:szCs w:val="28"/>
          <w:lang w:val="en-GB"/>
        </w:rPr>
        <w:t>DAVID LYLE PRIZE</w:t>
      </w:r>
      <w:r w:rsidR="00110B8E" w:rsidRPr="00103D88">
        <w:rPr>
          <w:b/>
          <w:bCs/>
          <w:sz w:val="28"/>
          <w:szCs w:val="28"/>
          <w:lang w:val="en-GB"/>
        </w:rPr>
        <w:t>S</w:t>
      </w:r>
      <w:r w:rsidR="00AA7632" w:rsidRPr="00103D88">
        <w:rPr>
          <w:b/>
          <w:bCs/>
          <w:sz w:val="28"/>
          <w:szCs w:val="28"/>
          <w:lang w:val="en-GB"/>
        </w:rPr>
        <w:t xml:space="preserve"> FOR RURAL </w:t>
      </w:r>
      <w:r w:rsidR="00575AA8" w:rsidRPr="00103D88">
        <w:rPr>
          <w:b/>
          <w:bCs/>
          <w:sz w:val="28"/>
          <w:szCs w:val="28"/>
          <w:lang w:val="en-GB"/>
        </w:rPr>
        <w:t xml:space="preserve">AND REMOTE </w:t>
      </w:r>
      <w:r w:rsidR="00AA7632" w:rsidRPr="00103D88">
        <w:rPr>
          <w:b/>
          <w:bCs/>
          <w:sz w:val="28"/>
          <w:szCs w:val="28"/>
          <w:lang w:val="en-GB"/>
        </w:rPr>
        <w:t>HEALTH</w:t>
      </w:r>
    </w:p>
    <w:p w14:paraId="45D00518" w14:textId="6BF976CE" w:rsidR="00EB22C3" w:rsidRPr="00103D88" w:rsidRDefault="00427E27" w:rsidP="00EB22C3">
      <w:pPr>
        <w:jc w:val="center"/>
        <w:rPr>
          <w:b/>
          <w:bCs/>
          <w:sz w:val="28"/>
          <w:szCs w:val="28"/>
          <w:lang w:val="en-GB"/>
        </w:rPr>
      </w:pPr>
      <w:r w:rsidRPr="00103D88">
        <w:rPr>
          <w:b/>
          <w:bCs/>
          <w:sz w:val="28"/>
          <w:szCs w:val="28"/>
          <w:lang w:val="en-GB"/>
        </w:rPr>
        <w:t>NOMINATION FORM</w:t>
      </w:r>
    </w:p>
    <w:p w14:paraId="32457F20" w14:textId="77777777" w:rsidR="00103D88" w:rsidRDefault="00103D88" w:rsidP="00427E27">
      <w:pPr>
        <w:rPr>
          <w:b/>
          <w:bCs/>
          <w:lang w:val="en-GB"/>
        </w:rPr>
      </w:pPr>
    </w:p>
    <w:p w14:paraId="3210DC28" w14:textId="27D5059F" w:rsidR="00427E27" w:rsidRPr="001D4AF8" w:rsidRDefault="00427E27" w:rsidP="00427E27">
      <w:pPr>
        <w:rPr>
          <w:b/>
          <w:bCs/>
          <w:sz w:val="24"/>
          <w:szCs w:val="24"/>
          <w:lang w:val="en-GB"/>
        </w:rPr>
      </w:pPr>
      <w:r w:rsidRPr="001D4AF8">
        <w:rPr>
          <w:b/>
          <w:bCs/>
          <w:sz w:val="24"/>
          <w:szCs w:val="24"/>
          <w:lang w:val="en-GB"/>
        </w:rPr>
        <w:t>Instructions</w:t>
      </w:r>
    </w:p>
    <w:p w14:paraId="197E3DA7" w14:textId="77777777" w:rsidR="008A23B2" w:rsidRDefault="008A23B2" w:rsidP="008A23B2">
      <w:pPr>
        <w:pStyle w:val="ListParagraph"/>
        <w:numPr>
          <w:ilvl w:val="0"/>
          <w:numId w:val="20"/>
        </w:numPr>
      </w:pPr>
      <w:r>
        <w:t>Eligible staff may self-nominate for the awards and nominations may also be made on behalf of another person.</w:t>
      </w:r>
    </w:p>
    <w:p w14:paraId="2D44B7C7" w14:textId="77777777" w:rsidR="008A23B2" w:rsidRDefault="008A23B2" w:rsidP="008A23B2">
      <w:pPr>
        <w:pStyle w:val="ListParagraph"/>
        <w:ind w:left="360"/>
      </w:pPr>
    </w:p>
    <w:p w14:paraId="1B0FEC5D" w14:textId="77777777" w:rsidR="008A23B2" w:rsidRDefault="008A23B2" w:rsidP="008A23B2">
      <w:pPr>
        <w:pStyle w:val="ListParagraph"/>
        <w:numPr>
          <w:ilvl w:val="0"/>
          <w:numId w:val="20"/>
        </w:numPr>
      </w:pPr>
      <w:r>
        <w:t>If nominating another person for an award please ensure they are aware of the nomination and that you include all their relevant details in the application form and attach their curriculum vitae.  Incomplete applications will not be considered.</w:t>
      </w:r>
    </w:p>
    <w:p w14:paraId="4A41A60F" w14:textId="77777777" w:rsidR="0065014C" w:rsidRDefault="0065014C" w:rsidP="0065014C">
      <w:pPr>
        <w:pStyle w:val="ListParagraph"/>
      </w:pPr>
    </w:p>
    <w:p w14:paraId="71860746" w14:textId="77777777" w:rsidR="0065014C" w:rsidRDefault="0065014C" w:rsidP="0065014C">
      <w:pPr>
        <w:pStyle w:val="ListParagraph"/>
        <w:numPr>
          <w:ilvl w:val="0"/>
          <w:numId w:val="20"/>
        </w:numPr>
        <w:spacing w:line="276" w:lineRule="auto"/>
        <w:rPr>
          <w:lang w:val="en-GB"/>
        </w:rPr>
      </w:pPr>
      <w:r w:rsidRPr="00586F8D">
        <w:rPr>
          <w:lang w:val="en-GB"/>
        </w:rPr>
        <w:t>Applica</w:t>
      </w:r>
      <w:r>
        <w:rPr>
          <w:lang w:val="en-GB"/>
        </w:rPr>
        <w:t>nts</w:t>
      </w:r>
      <w:r w:rsidRPr="00586F8D">
        <w:rPr>
          <w:lang w:val="en-GB"/>
        </w:rPr>
        <w:t xml:space="preserve"> should read the </w:t>
      </w:r>
      <w:r w:rsidRPr="00AF09C1">
        <w:rPr>
          <w:i/>
          <w:iCs/>
          <w:lang w:val="en-GB"/>
        </w:rPr>
        <w:t>Guidelines – ARHEN David Lyle Prizes for Rural and Remote Health</w:t>
      </w:r>
      <w:r w:rsidRPr="00586F8D">
        <w:rPr>
          <w:lang w:val="en-GB"/>
        </w:rPr>
        <w:t xml:space="preserve"> </w:t>
      </w:r>
      <w:r w:rsidRPr="00A7557D">
        <w:rPr>
          <w:i/>
          <w:iCs/>
          <w:lang w:val="en-GB"/>
        </w:rPr>
        <w:t>202</w:t>
      </w:r>
      <w:r>
        <w:rPr>
          <w:i/>
          <w:iCs/>
          <w:lang w:val="en-GB"/>
        </w:rPr>
        <w:t>4</w:t>
      </w:r>
      <w:r>
        <w:rPr>
          <w:lang w:val="en-GB"/>
        </w:rPr>
        <w:t xml:space="preserve"> </w:t>
      </w:r>
      <w:r w:rsidRPr="00586F8D">
        <w:rPr>
          <w:lang w:val="en-GB"/>
        </w:rPr>
        <w:t>prior to completing this nomination</w:t>
      </w:r>
      <w:r>
        <w:rPr>
          <w:lang w:val="en-GB"/>
        </w:rPr>
        <w:t xml:space="preserve"> form</w:t>
      </w:r>
      <w:r w:rsidRPr="00586F8D">
        <w:rPr>
          <w:lang w:val="en-GB"/>
        </w:rPr>
        <w:t>.</w:t>
      </w:r>
    </w:p>
    <w:p w14:paraId="4586EE9B" w14:textId="77777777" w:rsidR="005D1FF8" w:rsidRDefault="005D1FF8" w:rsidP="005D1FF8">
      <w:pPr>
        <w:pStyle w:val="ListParagraph"/>
        <w:spacing w:line="276" w:lineRule="auto"/>
        <w:ind w:left="360"/>
        <w:rPr>
          <w:lang w:val="en-GB"/>
        </w:rPr>
      </w:pPr>
    </w:p>
    <w:p w14:paraId="06B4DFF5" w14:textId="0458DC78" w:rsidR="00E37E75" w:rsidRDefault="00E37E75" w:rsidP="005D1FF8">
      <w:pPr>
        <w:pStyle w:val="ListParagraph"/>
        <w:numPr>
          <w:ilvl w:val="0"/>
          <w:numId w:val="20"/>
        </w:numPr>
        <w:spacing w:line="276" w:lineRule="auto"/>
      </w:pPr>
      <w:r w:rsidRPr="00426900">
        <w:t xml:space="preserve">Applicants must </w:t>
      </w:r>
      <w:r w:rsidR="0075337A">
        <w:t xml:space="preserve">complete this nomination form in full and </w:t>
      </w:r>
      <w:r w:rsidRPr="00426900">
        <w:t>address</w:t>
      </w:r>
      <w:r w:rsidRPr="00E37E75">
        <w:rPr>
          <w:u w:val="single"/>
        </w:rPr>
        <w:t xml:space="preserve"> all the selection criteria</w:t>
      </w:r>
      <w:r>
        <w:t xml:space="preserve"> in their application. All selection criteria are of equal weighting. Answers must be no more than 400 words per criterion.</w:t>
      </w:r>
    </w:p>
    <w:p w14:paraId="3F28E3FD" w14:textId="77777777" w:rsidR="005D1FF8" w:rsidRDefault="005D1FF8" w:rsidP="005D1FF8">
      <w:pPr>
        <w:pStyle w:val="ListParagraph"/>
      </w:pPr>
    </w:p>
    <w:p w14:paraId="4A821F95" w14:textId="77777777" w:rsidR="007B768E" w:rsidRDefault="007B768E" w:rsidP="005D1FF8">
      <w:pPr>
        <w:pStyle w:val="ListParagraph"/>
        <w:numPr>
          <w:ilvl w:val="0"/>
          <w:numId w:val="20"/>
        </w:numPr>
        <w:spacing w:line="276" w:lineRule="auto"/>
      </w:pPr>
      <w:r>
        <w:t xml:space="preserve">Applicants </w:t>
      </w:r>
      <w:r w:rsidRPr="000B3BF2">
        <w:rPr>
          <w:u w:val="single"/>
        </w:rPr>
        <w:t>must</w:t>
      </w:r>
      <w:r>
        <w:t xml:space="preserve"> attach their curriculum vitae.</w:t>
      </w:r>
    </w:p>
    <w:p w14:paraId="7D026460" w14:textId="77777777" w:rsidR="007B768E" w:rsidRDefault="007B768E" w:rsidP="007B768E">
      <w:pPr>
        <w:pStyle w:val="ListParagraph"/>
      </w:pPr>
    </w:p>
    <w:p w14:paraId="640066E2" w14:textId="73C43DC2" w:rsidR="00E37E75" w:rsidRDefault="00E37E75" w:rsidP="005D1FF8">
      <w:pPr>
        <w:pStyle w:val="ListParagraph"/>
        <w:numPr>
          <w:ilvl w:val="0"/>
          <w:numId w:val="20"/>
        </w:numPr>
        <w:spacing w:line="276" w:lineRule="auto"/>
      </w:pPr>
      <w:r>
        <w:t>Applicants may attach supporting materials which provide further evidence of claims against the criteria such as photos, publications, presentations, media articles etc.</w:t>
      </w:r>
    </w:p>
    <w:p w14:paraId="6E729453" w14:textId="77777777" w:rsidR="005D1FF8" w:rsidRDefault="005D1FF8" w:rsidP="005D1FF8">
      <w:pPr>
        <w:pStyle w:val="ListParagraph"/>
      </w:pPr>
    </w:p>
    <w:p w14:paraId="1929519E" w14:textId="0472B7C2" w:rsidR="0058225A" w:rsidRDefault="0058225A" w:rsidP="005D1FF8">
      <w:pPr>
        <w:pStyle w:val="ListParagraph"/>
        <w:numPr>
          <w:ilvl w:val="0"/>
          <w:numId w:val="20"/>
        </w:numPr>
        <w:spacing w:line="276" w:lineRule="auto"/>
        <w:rPr>
          <w:lang w:val="en-GB"/>
        </w:rPr>
      </w:pPr>
      <w:r>
        <w:rPr>
          <w:lang w:val="en-GB"/>
        </w:rPr>
        <w:t xml:space="preserve">Applications close on </w:t>
      </w:r>
      <w:r w:rsidRPr="00483287">
        <w:rPr>
          <w:u w:val="single"/>
          <w:lang w:val="en-GB"/>
        </w:rPr>
        <w:t xml:space="preserve">Friday </w:t>
      </w:r>
      <w:r w:rsidR="00483287" w:rsidRPr="00483287">
        <w:rPr>
          <w:u w:val="single"/>
          <w:lang w:val="en-GB"/>
        </w:rPr>
        <w:t>8 November 2024</w:t>
      </w:r>
      <w:r w:rsidR="00483287" w:rsidRPr="00483287">
        <w:rPr>
          <w:lang w:val="en-GB"/>
        </w:rPr>
        <w:t>.</w:t>
      </w:r>
      <w:r>
        <w:rPr>
          <w:lang w:val="en-GB"/>
        </w:rPr>
        <w:t xml:space="preserve">  Applications received after this date will not be </w:t>
      </w:r>
      <w:r w:rsidR="00C91C88">
        <w:rPr>
          <w:lang w:val="en-GB"/>
        </w:rPr>
        <w:t>considered.</w:t>
      </w:r>
    </w:p>
    <w:p w14:paraId="183D4869" w14:textId="77777777" w:rsidR="005D1FF8" w:rsidRPr="005D1FF8" w:rsidRDefault="005D1FF8" w:rsidP="005D1FF8">
      <w:pPr>
        <w:pStyle w:val="ListParagraph"/>
        <w:rPr>
          <w:lang w:val="en-GB"/>
        </w:rPr>
      </w:pPr>
    </w:p>
    <w:p w14:paraId="7BEEAEE2" w14:textId="70CF7248" w:rsidR="00824F14" w:rsidRDefault="00824F14" w:rsidP="005D1FF8">
      <w:pPr>
        <w:pStyle w:val="ListParagraph"/>
        <w:numPr>
          <w:ilvl w:val="0"/>
          <w:numId w:val="20"/>
        </w:numPr>
        <w:spacing w:line="276" w:lineRule="auto"/>
        <w:rPr>
          <w:lang w:val="en-GB"/>
        </w:rPr>
      </w:pPr>
      <w:r>
        <w:rPr>
          <w:lang w:val="en-GB"/>
        </w:rPr>
        <w:t xml:space="preserve">Applications and any supporting documentation should be emailed to </w:t>
      </w:r>
      <w:r w:rsidRPr="006F1504">
        <w:rPr>
          <w:lang w:val="en-GB"/>
        </w:rPr>
        <w:t>admin@arhen.org.au</w:t>
      </w:r>
      <w:r>
        <w:rPr>
          <w:lang w:val="en-GB"/>
        </w:rPr>
        <w:t xml:space="preserve"> and include ‘David Lyle Prize application’ in the email title line.</w:t>
      </w:r>
    </w:p>
    <w:p w14:paraId="085F4DD3" w14:textId="77777777" w:rsidR="005D1FF8" w:rsidRPr="005D1FF8" w:rsidRDefault="005D1FF8" w:rsidP="005D1FF8">
      <w:pPr>
        <w:pStyle w:val="ListParagraph"/>
        <w:rPr>
          <w:lang w:val="en-GB"/>
        </w:rPr>
      </w:pPr>
    </w:p>
    <w:p w14:paraId="0C78E970" w14:textId="425D8FD4" w:rsidR="005B09FA" w:rsidRPr="00586F8D" w:rsidRDefault="00330FE9" w:rsidP="005D1FF8">
      <w:pPr>
        <w:pStyle w:val="ListParagraph"/>
        <w:numPr>
          <w:ilvl w:val="0"/>
          <w:numId w:val="20"/>
        </w:numPr>
        <w:spacing w:line="276" w:lineRule="auto"/>
        <w:rPr>
          <w:lang w:val="en-GB"/>
        </w:rPr>
      </w:pPr>
      <w:r>
        <w:rPr>
          <w:lang w:val="en-GB"/>
        </w:rPr>
        <w:t>Any e</w:t>
      </w:r>
      <w:r w:rsidR="000F0BF9">
        <w:rPr>
          <w:lang w:val="en-GB"/>
        </w:rPr>
        <w:t>nquiries should be directed to</w:t>
      </w:r>
      <w:r w:rsidR="0091602B">
        <w:rPr>
          <w:lang w:val="en-GB"/>
        </w:rPr>
        <w:t xml:space="preserve"> your UDRH Director or</w:t>
      </w:r>
      <w:r w:rsidR="000F0BF9">
        <w:rPr>
          <w:lang w:val="en-GB"/>
        </w:rPr>
        <w:t xml:space="preserve"> the ARHEN </w:t>
      </w:r>
      <w:r w:rsidR="000A036C">
        <w:rPr>
          <w:lang w:val="en-GB"/>
        </w:rPr>
        <w:t>CEO</w:t>
      </w:r>
      <w:r w:rsidR="000F0BF9">
        <w:rPr>
          <w:lang w:val="en-GB"/>
        </w:rPr>
        <w:t xml:space="preserve"> </w:t>
      </w:r>
      <w:r w:rsidR="0091602B">
        <w:rPr>
          <w:lang w:val="en-GB"/>
        </w:rPr>
        <w:br/>
      </w:r>
      <w:r w:rsidR="000F0BF9">
        <w:rPr>
          <w:lang w:val="en-GB"/>
        </w:rPr>
        <w:t xml:space="preserve">Joanne Hutchinson, via email </w:t>
      </w:r>
      <w:r w:rsidR="000F0BF9" w:rsidRPr="00262FA5">
        <w:rPr>
          <w:lang w:val="en-GB"/>
        </w:rPr>
        <w:t>admin@arhen.org.au</w:t>
      </w:r>
      <w:r w:rsidR="000F0BF9">
        <w:rPr>
          <w:lang w:val="en-GB"/>
        </w:rPr>
        <w:t>.</w:t>
      </w:r>
    </w:p>
    <w:p w14:paraId="21C36CA9" w14:textId="77777777" w:rsidR="00427E27" w:rsidRDefault="00427E27" w:rsidP="00EB22C3">
      <w:pPr>
        <w:jc w:val="center"/>
        <w:rPr>
          <w:b/>
          <w:bCs/>
          <w:lang w:val="en-GB"/>
        </w:rPr>
      </w:pPr>
    </w:p>
    <w:p w14:paraId="4F8B56A4" w14:textId="77777777" w:rsidR="00E53B89" w:rsidRDefault="00E53B89" w:rsidP="00EB22C3">
      <w:pPr>
        <w:jc w:val="center"/>
        <w:rPr>
          <w:b/>
          <w:bCs/>
          <w:lang w:val="en-GB"/>
        </w:rPr>
      </w:pPr>
    </w:p>
    <w:p w14:paraId="7B7BC4B4" w14:textId="72B9F93E" w:rsidR="005D1FF8" w:rsidRDefault="005D1FF8">
      <w:pPr>
        <w:rPr>
          <w:b/>
          <w:bCs/>
          <w:sz w:val="24"/>
          <w:szCs w:val="24"/>
          <w:lang w:val="en-GB"/>
        </w:rPr>
      </w:pPr>
    </w:p>
    <w:p w14:paraId="670866CC" w14:textId="2FF23F86" w:rsidR="00D5174A" w:rsidRPr="001D4AF8" w:rsidRDefault="00D5174A" w:rsidP="00D5174A">
      <w:pPr>
        <w:rPr>
          <w:b/>
          <w:bCs/>
          <w:sz w:val="24"/>
          <w:szCs w:val="24"/>
          <w:lang w:val="en-GB"/>
        </w:rPr>
      </w:pPr>
      <w:r w:rsidRPr="001D4AF8">
        <w:rPr>
          <w:b/>
          <w:bCs/>
          <w:sz w:val="24"/>
          <w:szCs w:val="24"/>
          <w:lang w:val="en-GB"/>
        </w:rPr>
        <w:t>Nomination Category</w:t>
      </w:r>
    </w:p>
    <w:p w14:paraId="485C7E12" w14:textId="750D73EF" w:rsidR="00D5174A" w:rsidRPr="00D5174A" w:rsidRDefault="00703991" w:rsidP="00D5174A">
      <w:pPr>
        <w:rPr>
          <w:b/>
          <w:bCs/>
          <w:i/>
          <w:iCs/>
          <w:lang w:val="en-GB"/>
        </w:rPr>
      </w:pPr>
      <w:r>
        <w:rPr>
          <w:b/>
          <w:bCs/>
          <w:i/>
          <w:iCs/>
          <w:lang w:val="en-GB"/>
        </w:rPr>
        <w:t xml:space="preserve">Applicants </w:t>
      </w:r>
      <w:r w:rsidR="00D5174A" w:rsidRPr="00D5174A">
        <w:rPr>
          <w:b/>
          <w:bCs/>
          <w:i/>
          <w:iCs/>
          <w:lang w:val="en-GB"/>
        </w:rPr>
        <w:t>must select one category only.</w:t>
      </w:r>
    </w:p>
    <w:p w14:paraId="58E673A7" w14:textId="77777777" w:rsidR="00D5174A" w:rsidRDefault="00000000" w:rsidP="00D5174A">
      <w:pPr>
        <w:rPr>
          <w:lang w:val="en-GB"/>
        </w:rPr>
      </w:pPr>
      <w:sdt>
        <w:sdtPr>
          <w:rPr>
            <w:lang w:val="en-GB"/>
          </w:rPr>
          <w:id w:val="-500352193"/>
          <w14:checkbox>
            <w14:checked w14:val="0"/>
            <w14:checkedState w14:val="2612" w14:font="MS Gothic"/>
            <w14:uncheckedState w14:val="2610" w14:font="MS Gothic"/>
          </w14:checkbox>
        </w:sdtPr>
        <w:sdtContent>
          <w:r w:rsidR="00D5174A">
            <w:rPr>
              <w:rFonts w:ascii="MS Gothic" w:eastAsia="MS Gothic" w:hAnsi="MS Gothic" w:hint="eastAsia"/>
              <w:lang w:val="en-GB"/>
            </w:rPr>
            <w:t>☐</w:t>
          </w:r>
        </w:sdtContent>
      </w:sdt>
      <w:r w:rsidR="00D5174A">
        <w:rPr>
          <w:lang w:val="en-GB"/>
        </w:rPr>
        <w:tab/>
      </w:r>
      <w:r w:rsidR="00D5174A" w:rsidRPr="001D4AF8">
        <w:rPr>
          <w:b/>
          <w:bCs/>
          <w:i/>
          <w:iCs/>
          <w:lang w:val="en-GB"/>
        </w:rPr>
        <w:t>The David Lyle Prize for Rural and Remote Health (academic staff)</w:t>
      </w:r>
      <w:r w:rsidR="00D5174A" w:rsidRPr="008F5789">
        <w:rPr>
          <w:lang w:val="en-GB"/>
        </w:rPr>
        <w:t xml:space="preserve"> </w:t>
      </w:r>
    </w:p>
    <w:p w14:paraId="7AFDAAF4" w14:textId="53A83BD1" w:rsidR="00080B13" w:rsidRDefault="00080B13" w:rsidP="00D5174A">
      <w:pPr>
        <w:rPr>
          <w:lang w:val="en-GB"/>
        </w:rPr>
      </w:pPr>
      <w:r>
        <w:rPr>
          <w:lang w:val="en-GB"/>
        </w:rPr>
        <w:tab/>
        <w:t xml:space="preserve">This category </w:t>
      </w:r>
      <w:r w:rsidR="0003163D">
        <w:rPr>
          <w:lang w:val="en-GB"/>
        </w:rPr>
        <w:t>is for</w:t>
      </w:r>
      <w:r w:rsidR="0003163D" w:rsidRPr="0003163D">
        <w:rPr>
          <w:lang w:val="en-GB"/>
        </w:rPr>
        <w:t xml:space="preserve"> </w:t>
      </w:r>
      <w:r w:rsidR="0003163D">
        <w:rPr>
          <w:lang w:val="en-GB"/>
        </w:rPr>
        <w:t>staff employed in an academic or research role at their UDRH.</w:t>
      </w:r>
    </w:p>
    <w:p w14:paraId="6D142121" w14:textId="405C9F85" w:rsidR="0000540B" w:rsidRDefault="0000540B" w:rsidP="0000540B">
      <w:pPr>
        <w:rPr>
          <w:lang w:val="en-GB"/>
        </w:rPr>
      </w:pPr>
      <w:sdt>
        <w:sdtPr>
          <w:rPr>
            <w:lang w:val="en-GB"/>
          </w:rPr>
          <w:id w:val="508875510"/>
          <w14:checkbox>
            <w14:checked w14:val="0"/>
            <w14:checkedState w14:val="2612" w14:font="MS Gothic"/>
            <w14:uncheckedState w14:val="2610" w14:font="MS Gothic"/>
          </w14:checkbox>
        </w:sdtPr>
        <w:sdtContent>
          <w:r>
            <w:rPr>
              <w:rFonts w:ascii="MS Gothic" w:eastAsia="MS Gothic" w:hAnsi="MS Gothic" w:hint="eastAsia"/>
              <w:lang w:val="en-GB"/>
            </w:rPr>
            <w:t>☐</w:t>
          </w:r>
        </w:sdtContent>
      </w:sdt>
      <w:r>
        <w:rPr>
          <w:lang w:val="en-GB"/>
        </w:rPr>
        <w:t xml:space="preserve">   </w:t>
      </w:r>
      <w:r>
        <w:rPr>
          <w:lang w:val="en-GB"/>
        </w:rPr>
        <w:tab/>
      </w:r>
      <w:r w:rsidRPr="001D4AF8">
        <w:rPr>
          <w:b/>
          <w:bCs/>
          <w:i/>
          <w:iCs/>
          <w:lang w:val="en-GB"/>
        </w:rPr>
        <w:t>The David Lyle Prize for Rural and Remote Health (professional staff)</w:t>
      </w:r>
      <w:r w:rsidRPr="008F5789">
        <w:rPr>
          <w:lang w:val="en-GB"/>
        </w:rPr>
        <w:t xml:space="preserve"> </w:t>
      </w:r>
    </w:p>
    <w:p w14:paraId="3847D81D" w14:textId="77777777" w:rsidR="0000540B" w:rsidRPr="008F5789" w:rsidRDefault="0000540B" w:rsidP="0000540B">
      <w:pPr>
        <w:ind w:left="720"/>
        <w:rPr>
          <w:lang w:val="en-GB"/>
        </w:rPr>
      </w:pPr>
      <w:r>
        <w:rPr>
          <w:lang w:val="en-GB"/>
        </w:rPr>
        <w:t>This category includes but is not limited to roles such as: community liaison officers, student support officers, facilities and operations managers, communications officers, executive or administrative officers.</w:t>
      </w:r>
    </w:p>
    <w:p w14:paraId="39A0C092" w14:textId="77777777" w:rsidR="00D5174A" w:rsidRDefault="00D5174A" w:rsidP="00EB22C3">
      <w:pPr>
        <w:jc w:val="center"/>
        <w:rPr>
          <w:b/>
          <w:bCs/>
          <w:lang w:val="en-GB"/>
        </w:rPr>
      </w:pPr>
    </w:p>
    <w:p w14:paraId="646928DB" w14:textId="2F87B2D6" w:rsidR="003530D6" w:rsidRPr="001D4AF8" w:rsidRDefault="00703991" w:rsidP="003530D6">
      <w:pPr>
        <w:rPr>
          <w:b/>
          <w:bCs/>
          <w:sz w:val="24"/>
          <w:szCs w:val="24"/>
          <w:lang w:val="en-GB"/>
        </w:rPr>
      </w:pPr>
      <w:r w:rsidRPr="001D4AF8">
        <w:rPr>
          <w:b/>
          <w:bCs/>
          <w:sz w:val="24"/>
          <w:szCs w:val="24"/>
          <w:lang w:val="en-GB"/>
        </w:rPr>
        <w:t>Applicant</w:t>
      </w:r>
      <w:r w:rsidR="00B70E30" w:rsidRPr="001D4AF8">
        <w:rPr>
          <w:b/>
          <w:bCs/>
          <w:sz w:val="24"/>
          <w:szCs w:val="24"/>
          <w:lang w:val="en-GB"/>
        </w:rPr>
        <w:t xml:space="preserve"> details</w:t>
      </w:r>
    </w:p>
    <w:tbl>
      <w:tblPr>
        <w:tblStyle w:val="TableGrid"/>
        <w:tblW w:w="0" w:type="auto"/>
        <w:tblLook w:val="04A0" w:firstRow="1" w:lastRow="0" w:firstColumn="1" w:lastColumn="0" w:noHBand="0" w:noVBand="1"/>
      </w:tblPr>
      <w:tblGrid>
        <w:gridCol w:w="2122"/>
        <w:gridCol w:w="6894"/>
      </w:tblGrid>
      <w:tr w:rsidR="00452139" w14:paraId="3FBFE178" w14:textId="77777777" w:rsidTr="00EB3A91">
        <w:tc>
          <w:tcPr>
            <w:tcW w:w="2122" w:type="dxa"/>
          </w:tcPr>
          <w:p w14:paraId="6E0B4562" w14:textId="41C09757" w:rsidR="00452139" w:rsidRDefault="00452139" w:rsidP="003530D6">
            <w:pPr>
              <w:rPr>
                <w:b/>
                <w:bCs/>
                <w:lang w:val="en-GB"/>
              </w:rPr>
            </w:pPr>
            <w:r>
              <w:rPr>
                <w:b/>
                <w:bCs/>
                <w:lang w:val="en-GB"/>
              </w:rPr>
              <w:t>Full name</w:t>
            </w:r>
          </w:p>
        </w:tc>
        <w:tc>
          <w:tcPr>
            <w:tcW w:w="6894" w:type="dxa"/>
          </w:tcPr>
          <w:p w14:paraId="5E126818" w14:textId="77777777" w:rsidR="00452139" w:rsidRDefault="00452139" w:rsidP="003530D6">
            <w:pPr>
              <w:rPr>
                <w:lang w:val="en-GB"/>
              </w:rPr>
            </w:pPr>
          </w:p>
          <w:p w14:paraId="4171A47B" w14:textId="0FC39AB2" w:rsidR="00EB3A91" w:rsidRPr="00EB3A91" w:rsidRDefault="00EB3A91" w:rsidP="003530D6">
            <w:pPr>
              <w:rPr>
                <w:lang w:val="en-GB"/>
              </w:rPr>
            </w:pPr>
          </w:p>
        </w:tc>
      </w:tr>
      <w:tr w:rsidR="00452139" w14:paraId="5D53E799" w14:textId="77777777" w:rsidTr="00EB3A91">
        <w:tc>
          <w:tcPr>
            <w:tcW w:w="2122" w:type="dxa"/>
          </w:tcPr>
          <w:p w14:paraId="3F3989D1" w14:textId="55B1EA02" w:rsidR="00452139" w:rsidRDefault="00452139" w:rsidP="003530D6">
            <w:pPr>
              <w:rPr>
                <w:b/>
                <w:bCs/>
                <w:lang w:val="en-GB"/>
              </w:rPr>
            </w:pPr>
            <w:r>
              <w:rPr>
                <w:b/>
                <w:bCs/>
                <w:lang w:val="en-GB"/>
              </w:rPr>
              <w:t>Job title</w:t>
            </w:r>
          </w:p>
        </w:tc>
        <w:tc>
          <w:tcPr>
            <w:tcW w:w="6894" w:type="dxa"/>
          </w:tcPr>
          <w:p w14:paraId="6C4ED11A" w14:textId="77777777" w:rsidR="00452139" w:rsidRDefault="00452139" w:rsidP="003530D6">
            <w:pPr>
              <w:rPr>
                <w:lang w:val="en-GB"/>
              </w:rPr>
            </w:pPr>
          </w:p>
          <w:p w14:paraId="1D68ECDF" w14:textId="03303ADD" w:rsidR="00EB3A91" w:rsidRPr="00EB3A91" w:rsidRDefault="00EB3A91" w:rsidP="003530D6">
            <w:pPr>
              <w:rPr>
                <w:lang w:val="en-GB"/>
              </w:rPr>
            </w:pPr>
          </w:p>
        </w:tc>
      </w:tr>
      <w:tr w:rsidR="00452139" w14:paraId="5DB3FB86" w14:textId="77777777" w:rsidTr="00EB3A91">
        <w:tc>
          <w:tcPr>
            <w:tcW w:w="2122" w:type="dxa"/>
          </w:tcPr>
          <w:p w14:paraId="7FC939CB" w14:textId="77777777" w:rsidR="00452139" w:rsidRDefault="00452139" w:rsidP="003530D6">
            <w:pPr>
              <w:rPr>
                <w:b/>
                <w:bCs/>
                <w:lang w:val="en-GB"/>
              </w:rPr>
            </w:pPr>
            <w:r>
              <w:rPr>
                <w:b/>
                <w:bCs/>
                <w:lang w:val="en-GB"/>
              </w:rPr>
              <w:t>Name of UDRH</w:t>
            </w:r>
            <w:r w:rsidR="00EB3A91">
              <w:rPr>
                <w:b/>
                <w:bCs/>
                <w:lang w:val="en-GB"/>
              </w:rPr>
              <w:t xml:space="preserve"> </w:t>
            </w:r>
          </w:p>
          <w:p w14:paraId="76E8C872" w14:textId="4F2955B1" w:rsidR="00EB3A91" w:rsidRDefault="00EB3A91" w:rsidP="003530D6">
            <w:pPr>
              <w:rPr>
                <w:b/>
                <w:bCs/>
                <w:lang w:val="en-GB"/>
              </w:rPr>
            </w:pPr>
          </w:p>
        </w:tc>
        <w:tc>
          <w:tcPr>
            <w:tcW w:w="6894" w:type="dxa"/>
          </w:tcPr>
          <w:p w14:paraId="5B5EC4E2" w14:textId="77777777" w:rsidR="00452139" w:rsidRPr="00EB3A91" w:rsidRDefault="00452139" w:rsidP="003530D6">
            <w:pPr>
              <w:rPr>
                <w:lang w:val="en-GB"/>
              </w:rPr>
            </w:pPr>
          </w:p>
        </w:tc>
      </w:tr>
      <w:tr w:rsidR="00452139" w14:paraId="2CA9497C" w14:textId="77777777" w:rsidTr="00EB3A91">
        <w:tc>
          <w:tcPr>
            <w:tcW w:w="2122" w:type="dxa"/>
          </w:tcPr>
          <w:p w14:paraId="3C9E1B49" w14:textId="77777777" w:rsidR="00452139" w:rsidRDefault="00415D58" w:rsidP="003530D6">
            <w:pPr>
              <w:rPr>
                <w:b/>
                <w:bCs/>
                <w:lang w:val="en-GB"/>
              </w:rPr>
            </w:pPr>
            <w:r>
              <w:rPr>
                <w:b/>
                <w:bCs/>
                <w:lang w:val="en-GB"/>
              </w:rPr>
              <w:t>Email</w:t>
            </w:r>
          </w:p>
          <w:p w14:paraId="5CC53352" w14:textId="56956705" w:rsidR="00415D58" w:rsidRDefault="00415D58" w:rsidP="003530D6">
            <w:pPr>
              <w:rPr>
                <w:b/>
                <w:bCs/>
                <w:lang w:val="en-GB"/>
              </w:rPr>
            </w:pPr>
          </w:p>
        </w:tc>
        <w:tc>
          <w:tcPr>
            <w:tcW w:w="6894" w:type="dxa"/>
          </w:tcPr>
          <w:p w14:paraId="144EC35B" w14:textId="77777777" w:rsidR="00452139" w:rsidRPr="00EB3A91" w:rsidRDefault="00452139" w:rsidP="003530D6">
            <w:pPr>
              <w:rPr>
                <w:lang w:val="en-GB"/>
              </w:rPr>
            </w:pPr>
          </w:p>
        </w:tc>
      </w:tr>
      <w:tr w:rsidR="00452139" w14:paraId="232A030F" w14:textId="77777777" w:rsidTr="00EB3A91">
        <w:tc>
          <w:tcPr>
            <w:tcW w:w="2122" w:type="dxa"/>
          </w:tcPr>
          <w:p w14:paraId="4F53A2B2" w14:textId="77777777" w:rsidR="00452139" w:rsidRDefault="00415D58" w:rsidP="003530D6">
            <w:pPr>
              <w:rPr>
                <w:b/>
                <w:bCs/>
                <w:lang w:val="en-GB"/>
              </w:rPr>
            </w:pPr>
            <w:r>
              <w:rPr>
                <w:b/>
                <w:bCs/>
                <w:lang w:val="en-GB"/>
              </w:rPr>
              <w:t xml:space="preserve">Phone </w:t>
            </w:r>
          </w:p>
          <w:p w14:paraId="7574E233" w14:textId="18BABF8F" w:rsidR="00415D58" w:rsidRDefault="00415D58" w:rsidP="003530D6">
            <w:pPr>
              <w:rPr>
                <w:b/>
                <w:bCs/>
                <w:lang w:val="en-GB"/>
              </w:rPr>
            </w:pPr>
          </w:p>
        </w:tc>
        <w:tc>
          <w:tcPr>
            <w:tcW w:w="6894" w:type="dxa"/>
          </w:tcPr>
          <w:p w14:paraId="2016BBA9" w14:textId="77777777" w:rsidR="00452139" w:rsidRPr="00EB3A91" w:rsidRDefault="00452139" w:rsidP="003530D6">
            <w:pPr>
              <w:rPr>
                <w:lang w:val="en-GB"/>
              </w:rPr>
            </w:pPr>
          </w:p>
        </w:tc>
      </w:tr>
    </w:tbl>
    <w:p w14:paraId="57EB48A3" w14:textId="77777777" w:rsidR="00B70E30" w:rsidRDefault="00B70E30" w:rsidP="003530D6">
      <w:pPr>
        <w:rPr>
          <w:b/>
          <w:bCs/>
          <w:lang w:val="en-GB"/>
        </w:rPr>
      </w:pPr>
    </w:p>
    <w:p w14:paraId="35062968" w14:textId="77777777" w:rsidR="00BD7C3A" w:rsidRDefault="00BD7C3A" w:rsidP="003530D6">
      <w:pPr>
        <w:rPr>
          <w:b/>
          <w:bCs/>
          <w:lang w:val="en-GB"/>
        </w:rPr>
      </w:pPr>
    </w:p>
    <w:p w14:paraId="6A638A3F" w14:textId="60353924" w:rsidR="00DE5968" w:rsidRPr="0058225A" w:rsidRDefault="00DE5968" w:rsidP="007E19B8">
      <w:pPr>
        <w:rPr>
          <w:b/>
          <w:bCs/>
          <w:sz w:val="24"/>
          <w:szCs w:val="24"/>
          <w:lang w:val="en-GB"/>
        </w:rPr>
      </w:pPr>
      <w:r w:rsidRPr="0058225A">
        <w:rPr>
          <w:b/>
          <w:bCs/>
          <w:sz w:val="24"/>
          <w:szCs w:val="24"/>
          <w:lang w:val="en-GB"/>
        </w:rPr>
        <w:t>Selection Criteria</w:t>
      </w:r>
    </w:p>
    <w:p w14:paraId="501F7E7E" w14:textId="77777777" w:rsidR="00E37E75" w:rsidRDefault="00E37E75" w:rsidP="00C023E5">
      <w:pPr>
        <w:pStyle w:val="ListParagraph"/>
        <w:ind w:left="360"/>
      </w:pPr>
    </w:p>
    <w:tbl>
      <w:tblPr>
        <w:tblStyle w:val="TableGrid"/>
        <w:tblW w:w="0" w:type="auto"/>
        <w:tblInd w:w="-5" w:type="dxa"/>
        <w:tblLook w:val="04A0" w:firstRow="1" w:lastRow="0" w:firstColumn="1" w:lastColumn="0" w:noHBand="0" w:noVBand="1"/>
      </w:tblPr>
      <w:tblGrid>
        <w:gridCol w:w="9021"/>
      </w:tblGrid>
      <w:tr w:rsidR="00D50A01" w14:paraId="11261356" w14:textId="77777777" w:rsidTr="00D50A01">
        <w:tc>
          <w:tcPr>
            <w:tcW w:w="9021" w:type="dxa"/>
          </w:tcPr>
          <w:p w14:paraId="339DB3C7" w14:textId="53D1B61B" w:rsidR="00D50A01" w:rsidRPr="00D74667" w:rsidRDefault="00D50A01" w:rsidP="00D74667">
            <w:pPr>
              <w:pStyle w:val="ListParagraph"/>
              <w:numPr>
                <w:ilvl w:val="0"/>
                <w:numId w:val="21"/>
              </w:numPr>
              <w:rPr>
                <w:b/>
                <w:bCs/>
                <w:i/>
                <w:iCs/>
              </w:rPr>
            </w:pPr>
            <w:r w:rsidRPr="00D74667">
              <w:rPr>
                <w:b/>
                <w:bCs/>
                <w:i/>
                <w:iCs/>
              </w:rPr>
              <w:t>Demonstrated commitment to the UDRH network and modelling collegiate and collaborative behaviours consistent with ARHEN values and priorities.</w:t>
            </w:r>
          </w:p>
          <w:p w14:paraId="44069A08" w14:textId="77777777" w:rsidR="00D50A01" w:rsidRPr="00B70E30" w:rsidRDefault="00D50A01" w:rsidP="00D50A01">
            <w:pPr>
              <w:pStyle w:val="ListParagraph"/>
              <w:ind w:left="360"/>
            </w:pPr>
          </w:p>
          <w:p w14:paraId="4C4FFC59" w14:textId="77777777" w:rsidR="00D50A01" w:rsidRDefault="00D50A01" w:rsidP="00D74667">
            <w:r w:rsidRPr="00B70E30">
              <w:t>(This may include for example: evidence of fostering relationships with colleagues from a number of UDRHs; building and sharing knowledge across the network; mentoring colleagues across the network; establishing ways of working that create collective benefit/s).</w:t>
            </w:r>
          </w:p>
          <w:p w14:paraId="2748064A" w14:textId="77777777" w:rsidR="00D50A01" w:rsidRDefault="00D50A01" w:rsidP="00C023E5">
            <w:pPr>
              <w:pStyle w:val="ListParagraph"/>
              <w:ind w:left="0"/>
            </w:pPr>
          </w:p>
        </w:tc>
      </w:tr>
      <w:tr w:rsidR="00D50A01" w14:paraId="00A961C0" w14:textId="77777777" w:rsidTr="00D50A01">
        <w:tc>
          <w:tcPr>
            <w:tcW w:w="9021" w:type="dxa"/>
          </w:tcPr>
          <w:p w14:paraId="494113F4" w14:textId="77777777" w:rsidR="00D50A01" w:rsidRDefault="00D50A01" w:rsidP="00C023E5">
            <w:pPr>
              <w:pStyle w:val="ListParagraph"/>
              <w:ind w:left="0"/>
            </w:pPr>
          </w:p>
          <w:p w14:paraId="7B1F4CF2" w14:textId="77777777" w:rsidR="00D50A01" w:rsidRDefault="00D50A01" w:rsidP="00C023E5">
            <w:pPr>
              <w:pStyle w:val="ListParagraph"/>
              <w:ind w:left="0"/>
            </w:pPr>
          </w:p>
          <w:p w14:paraId="16AB317B" w14:textId="77777777" w:rsidR="00D41403" w:rsidRDefault="00D41403" w:rsidP="00C023E5">
            <w:pPr>
              <w:pStyle w:val="ListParagraph"/>
              <w:ind w:left="0"/>
            </w:pPr>
          </w:p>
          <w:p w14:paraId="55F027F1" w14:textId="77777777" w:rsidR="00D41403" w:rsidRDefault="00D41403" w:rsidP="00C023E5">
            <w:pPr>
              <w:pStyle w:val="ListParagraph"/>
              <w:ind w:left="0"/>
            </w:pPr>
          </w:p>
          <w:p w14:paraId="203F641F" w14:textId="77777777" w:rsidR="00D41403" w:rsidRDefault="00D41403" w:rsidP="00C023E5">
            <w:pPr>
              <w:pStyle w:val="ListParagraph"/>
              <w:ind w:left="0"/>
            </w:pPr>
          </w:p>
          <w:p w14:paraId="42866DA3" w14:textId="77777777" w:rsidR="00D41403" w:rsidRDefault="00D41403" w:rsidP="00C023E5">
            <w:pPr>
              <w:pStyle w:val="ListParagraph"/>
              <w:ind w:left="0"/>
            </w:pPr>
          </w:p>
          <w:p w14:paraId="4C7612C7" w14:textId="77777777" w:rsidR="00D41403" w:rsidRDefault="00D41403" w:rsidP="00C023E5">
            <w:pPr>
              <w:pStyle w:val="ListParagraph"/>
              <w:ind w:left="0"/>
            </w:pPr>
          </w:p>
          <w:p w14:paraId="7CC08488" w14:textId="1622B7E2" w:rsidR="00D50A01" w:rsidRDefault="00D50A01" w:rsidP="00C023E5">
            <w:pPr>
              <w:pStyle w:val="ListParagraph"/>
              <w:ind w:left="0"/>
            </w:pPr>
          </w:p>
        </w:tc>
      </w:tr>
    </w:tbl>
    <w:p w14:paraId="56D3EE34" w14:textId="77777777" w:rsidR="00E37E75" w:rsidRDefault="00E37E75" w:rsidP="00C023E5">
      <w:pPr>
        <w:pStyle w:val="ListParagraph"/>
        <w:ind w:left="360"/>
      </w:pPr>
    </w:p>
    <w:p w14:paraId="3B77976D" w14:textId="137095FA" w:rsidR="00D50A01" w:rsidRDefault="00D50A01">
      <w:pPr>
        <w:rPr>
          <w:rFonts w:ascii="Calibri" w:hAnsi="Calibri" w:cs="Calibri"/>
        </w:rPr>
      </w:pPr>
      <w:r>
        <w:br w:type="page"/>
      </w:r>
    </w:p>
    <w:tbl>
      <w:tblPr>
        <w:tblStyle w:val="TableGrid"/>
        <w:tblW w:w="0" w:type="auto"/>
        <w:tblInd w:w="-5" w:type="dxa"/>
        <w:tblLook w:val="04A0" w:firstRow="1" w:lastRow="0" w:firstColumn="1" w:lastColumn="0" w:noHBand="0" w:noVBand="1"/>
      </w:tblPr>
      <w:tblGrid>
        <w:gridCol w:w="9021"/>
      </w:tblGrid>
      <w:tr w:rsidR="00D50A01" w14:paraId="0C2CE74C" w14:textId="77777777" w:rsidTr="001612F2">
        <w:tc>
          <w:tcPr>
            <w:tcW w:w="9021" w:type="dxa"/>
          </w:tcPr>
          <w:p w14:paraId="48D2A8A0" w14:textId="77777777" w:rsidR="00D74667" w:rsidRPr="00C114D5" w:rsidRDefault="00D74667" w:rsidP="00D74667">
            <w:pPr>
              <w:pStyle w:val="ListParagraph"/>
              <w:numPr>
                <w:ilvl w:val="0"/>
                <w:numId w:val="21"/>
              </w:numPr>
              <w:rPr>
                <w:b/>
                <w:bCs/>
                <w:i/>
                <w:iCs/>
              </w:rPr>
            </w:pPr>
            <w:r w:rsidRPr="00C114D5">
              <w:rPr>
                <w:b/>
                <w:bCs/>
                <w:i/>
                <w:iCs/>
              </w:rPr>
              <w:t>Demonstrated commitment to supporting nursing, midwifery and allied health students on rural and remote placements</w:t>
            </w:r>
            <w:r>
              <w:rPr>
                <w:b/>
                <w:bCs/>
                <w:i/>
                <w:iCs/>
              </w:rPr>
              <w:t xml:space="preserve"> and/or capacity building for rural and remote health staff.</w:t>
            </w:r>
          </w:p>
          <w:p w14:paraId="549BD6A5" w14:textId="77777777" w:rsidR="00D74667" w:rsidRDefault="00D74667" w:rsidP="00D74667">
            <w:pPr>
              <w:pStyle w:val="ListParagraph"/>
              <w:ind w:left="360"/>
            </w:pPr>
          </w:p>
          <w:p w14:paraId="79864D95" w14:textId="77777777" w:rsidR="00D74667" w:rsidRDefault="00D74667" w:rsidP="00D74667">
            <w:pPr>
              <w:ind w:left="360"/>
              <w:rPr>
                <w:rFonts w:ascii="Calibri" w:hAnsi="Calibri" w:cs="Calibri"/>
              </w:rPr>
            </w:pPr>
            <w:r w:rsidRPr="00E505CD">
              <w:t>(</w:t>
            </w:r>
            <w:r w:rsidRPr="00AD3FE9">
              <w:rPr>
                <w:rFonts w:ascii="Calibri" w:hAnsi="Calibri" w:cs="Calibri"/>
              </w:rPr>
              <w:t xml:space="preserve">This may include </w:t>
            </w:r>
            <w:r>
              <w:rPr>
                <w:rFonts w:ascii="Calibri" w:hAnsi="Calibri" w:cs="Calibri"/>
              </w:rPr>
              <w:t xml:space="preserve">for example: </w:t>
            </w:r>
            <w:r w:rsidRPr="00AD3FE9">
              <w:rPr>
                <w:rFonts w:ascii="Calibri" w:hAnsi="Calibri" w:cs="Calibri"/>
              </w:rPr>
              <w:t>evidence of providing high quality support to students whilst on placement</w:t>
            </w:r>
            <w:r>
              <w:rPr>
                <w:rFonts w:ascii="Calibri" w:hAnsi="Calibri" w:cs="Calibri"/>
              </w:rPr>
              <w:t xml:space="preserve">; </w:t>
            </w:r>
            <w:r w:rsidRPr="00AD3FE9">
              <w:rPr>
                <w:rFonts w:ascii="Calibri" w:hAnsi="Calibri" w:cs="Calibri"/>
              </w:rPr>
              <w:t>extraordinary care during crisis or emergency situations</w:t>
            </w:r>
            <w:r>
              <w:rPr>
                <w:rFonts w:ascii="Calibri" w:hAnsi="Calibri" w:cs="Calibri"/>
              </w:rPr>
              <w:t>;</w:t>
            </w:r>
            <w:r w:rsidRPr="00AD3FE9">
              <w:rPr>
                <w:rFonts w:ascii="Calibri" w:hAnsi="Calibri" w:cs="Calibri"/>
              </w:rPr>
              <w:t xml:space="preserve"> improving student accommodation </w:t>
            </w:r>
            <w:r>
              <w:rPr>
                <w:rFonts w:ascii="Calibri" w:hAnsi="Calibri" w:cs="Calibri"/>
              </w:rPr>
              <w:t xml:space="preserve">and facilities; </w:t>
            </w:r>
            <w:r w:rsidRPr="00AD3FE9">
              <w:rPr>
                <w:rFonts w:ascii="Calibri" w:hAnsi="Calibri" w:cs="Calibri"/>
              </w:rPr>
              <w:t>innovation in teaching approaches and methods</w:t>
            </w:r>
            <w:r>
              <w:rPr>
                <w:rFonts w:ascii="Calibri" w:hAnsi="Calibri" w:cs="Calibri"/>
              </w:rPr>
              <w:t xml:space="preserve">; </w:t>
            </w:r>
            <w:r w:rsidRPr="00D43DB8">
              <w:rPr>
                <w:rFonts w:ascii="Calibri" w:hAnsi="Calibri" w:cs="Calibri"/>
              </w:rPr>
              <w:t>innovation in the delivery of continuing professional development for rural and remote staff).</w:t>
            </w:r>
          </w:p>
          <w:p w14:paraId="02943E76" w14:textId="77777777" w:rsidR="00D50A01" w:rsidRDefault="00D50A01" w:rsidP="001612F2">
            <w:pPr>
              <w:pStyle w:val="ListParagraph"/>
              <w:ind w:left="0"/>
            </w:pPr>
          </w:p>
        </w:tc>
      </w:tr>
      <w:tr w:rsidR="00D50A01" w14:paraId="3E86674E" w14:textId="77777777" w:rsidTr="001612F2">
        <w:tc>
          <w:tcPr>
            <w:tcW w:w="9021" w:type="dxa"/>
          </w:tcPr>
          <w:p w14:paraId="31B20B74" w14:textId="77777777" w:rsidR="00D50A01" w:rsidRDefault="00D50A01" w:rsidP="001612F2">
            <w:pPr>
              <w:pStyle w:val="ListParagraph"/>
              <w:ind w:left="0"/>
            </w:pPr>
          </w:p>
          <w:p w14:paraId="166E3E7F" w14:textId="77777777" w:rsidR="00D50A01" w:rsidRDefault="00D50A01" w:rsidP="001612F2">
            <w:pPr>
              <w:pStyle w:val="ListParagraph"/>
              <w:ind w:left="0"/>
            </w:pPr>
          </w:p>
          <w:p w14:paraId="1E603ECE" w14:textId="77777777" w:rsidR="00D50A01" w:rsidRDefault="00D50A01" w:rsidP="001612F2">
            <w:pPr>
              <w:pStyle w:val="ListParagraph"/>
              <w:ind w:left="0"/>
            </w:pPr>
          </w:p>
          <w:p w14:paraId="6D562A8E" w14:textId="77777777" w:rsidR="00D50A01" w:rsidRDefault="00D50A01" w:rsidP="001612F2">
            <w:pPr>
              <w:pStyle w:val="ListParagraph"/>
              <w:ind w:left="0"/>
            </w:pPr>
          </w:p>
          <w:p w14:paraId="1DAB773F" w14:textId="77777777" w:rsidR="00D50A01" w:rsidRDefault="00D50A01" w:rsidP="001612F2">
            <w:pPr>
              <w:pStyle w:val="ListParagraph"/>
              <w:ind w:left="0"/>
            </w:pPr>
          </w:p>
          <w:p w14:paraId="560A6C19" w14:textId="77777777" w:rsidR="00D50A01" w:rsidRDefault="00D50A01" w:rsidP="001612F2">
            <w:pPr>
              <w:pStyle w:val="ListParagraph"/>
              <w:ind w:left="0"/>
            </w:pPr>
          </w:p>
          <w:p w14:paraId="68E1EE78" w14:textId="77777777" w:rsidR="00D50A01" w:rsidRDefault="00D50A01" w:rsidP="001612F2">
            <w:pPr>
              <w:pStyle w:val="ListParagraph"/>
              <w:ind w:left="0"/>
            </w:pPr>
          </w:p>
        </w:tc>
      </w:tr>
    </w:tbl>
    <w:p w14:paraId="6136545C" w14:textId="77777777" w:rsidR="00E37E75" w:rsidRDefault="00E37E75" w:rsidP="00C023E5">
      <w:pPr>
        <w:pStyle w:val="ListParagraph"/>
        <w:ind w:left="360"/>
      </w:pPr>
    </w:p>
    <w:tbl>
      <w:tblPr>
        <w:tblStyle w:val="TableGrid"/>
        <w:tblW w:w="0" w:type="auto"/>
        <w:tblInd w:w="-5" w:type="dxa"/>
        <w:tblLook w:val="04A0" w:firstRow="1" w:lastRow="0" w:firstColumn="1" w:lastColumn="0" w:noHBand="0" w:noVBand="1"/>
      </w:tblPr>
      <w:tblGrid>
        <w:gridCol w:w="9021"/>
      </w:tblGrid>
      <w:tr w:rsidR="00D50A01" w14:paraId="082087F7" w14:textId="77777777" w:rsidTr="001612F2">
        <w:tc>
          <w:tcPr>
            <w:tcW w:w="9021" w:type="dxa"/>
          </w:tcPr>
          <w:p w14:paraId="2F00CF31" w14:textId="77777777" w:rsidR="00D41403" w:rsidRPr="00637B4E" w:rsidRDefault="00D41403" w:rsidP="00D41403">
            <w:pPr>
              <w:pStyle w:val="ListParagraph"/>
              <w:numPr>
                <w:ilvl w:val="0"/>
                <w:numId w:val="21"/>
              </w:numPr>
              <w:rPr>
                <w:b/>
                <w:bCs/>
              </w:rPr>
            </w:pPr>
            <w:r w:rsidRPr="00637B4E">
              <w:rPr>
                <w:b/>
                <w:bCs/>
                <w:i/>
                <w:iCs/>
              </w:rPr>
              <w:t>Demonstrated commitment to serving rural and remote communities</w:t>
            </w:r>
            <w:r w:rsidRPr="00637B4E">
              <w:rPr>
                <w:b/>
                <w:bCs/>
              </w:rPr>
              <w:t>.</w:t>
            </w:r>
          </w:p>
          <w:p w14:paraId="4D1957C0" w14:textId="77777777" w:rsidR="00D41403" w:rsidRDefault="00D41403" w:rsidP="00D41403">
            <w:pPr>
              <w:pStyle w:val="ListParagraph"/>
              <w:ind w:left="360"/>
            </w:pPr>
          </w:p>
          <w:p w14:paraId="60484F7E" w14:textId="77777777" w:rsidR="00D41403" w:rsidRDefault="00D41403" w:rsidP="00D41403">
            <w:pPr>
              <w:pStyle w:val="ListParagraph"/>
              <w:ind w:left="360"/>
            </w:pPr>
            <w:r>
              <w:t xml:space="preserve">(This may include for example: evidence of commitment to community engagement or co-design activities; </w:t>
            </w:r>
            <w:r w:rsidRPr="00D35B05">
              <w:t>commitment to Aboriginal and Torres Strait Islander communities</w:t>
            </w:r>
            <w:r>
              <w:t>; new outreach activities to address service gaps; or a focus on hard-to-reach populations).</w:t>
            </w:r>
          </w:p>
          <w:p w14:paraId="636A8295" w14:textId="77777777" w:rsidR="00D50A01" w:rsidRDefault="00D50A01" w:rsidP="001612F2">
            <w:pPr>
              <w:pStyle w:val="ListParagraph"/>
              <w:ind w:left="0"/>
            </w:pPr>
          </w:p>
        </w:tc>
      </w:tr>
      <w:tr w:rsidR="00D50A01" w14:paraId="38F18A70" w14:textId="77777777" w:rsidTr="001612F2">
        <w:tc>
          <w:tcPr>
            <w:tcW w:w="9021" w:type="dxa"/>
          </w:tcPr>
          <w:p w14:paraId="630CCF8B" w14:textId="77777777" w:rsidR="00D50A01" w:rsidRDefault="00D50A01" w:rsidP="001612F2">
            <w:pPr>
              <w:pStyle w:val="ListParagraph"/>
              <w:ind w:left="0"/>
            </w:pPr>
          </w:p>
          <w:p w14:paraId="7D82E5E7" w14:textId="77777777" w:rsidR="00D50A01" w:rsidRDefault="00D50A01" w:rsidP="001612F2">
            <w:pPr>
              <w:pStyle w:val="ListParagraph"/>
              <w:ind w:left="0"/>
            </w:pPr>
          </w:p>
          <w:p w14:paraId="21BACA07" w14:textId="77777777" w:rsidR="00D50A01" w:rsidRDefault="00D50A01" w:rsidP="001612F2">
            <w:pPr>
              <w:pStyle w:val="ListParagraph"/>
              <w:ind w:left="0"/>
            </w:pPr>
          </w:p>
          <w:p w14:paraId="15E532CE" w14:textId="77777777" w:rsidR="00D50A01" w:rsidRDefault="00D50A01" w:rsidP="001612F2">
            <w:pPr>
              <w:pStyle w:val="ListParagraph"/>
              <w:ind w:left="0"/>
            </w:pPr>
          </w:p>
          <w:p w14:paraId="14DACE86" w14:textId="77777777" w:rsidR="00D50A01" w:rsidRDefault="00D50A01" w:rsidP="001612F2">
            <w:pPr>
              <w:pStyle w:val="ListParagraph"/>
              <w:ind w:left="0"/>
            </w:pPr>
          </w:p>
          <w:p w14:paraId="29319B4F" w14:textId="77777777" w:rsidR="00D50A01" w:rsidRDefault="00D50A01" w:rsidP="001612F2">
            <w:pPr>
              <w:pStyle w:val="ListParagraph"/>
              <w:ind w:left="0"/>
            </w:pPr>
          </w:p>
          <w:p w14:paraId="6F1FFB1D" w14:textId="77777777" w:rsidR="00D50A01" w:rsidRDefault="00D50A01" w:rsidP="001612F2">
            <w:pPr>
              <w:pStyle w:val="ListParagraph"/>
              <w:ind w:left="0"/>
            </w:pPr>
          </w:p>
        </w:tc>
      </w:tr>
    </w:tbl>
    <w:p w14:paraId="52357641" w14:textId="77777777" w:rsidR="00C023E5" w:rsidRDefault="00C023E5" w:rsidP="00C023E5">
      <w:pPr>
        <w:pStyle w:val="ListParagraph"/>
      </w:pPr>
    </w:p>
    <w:p w14:paraId="736DC163" w14:textId="77777777" w:rsidR="00CE7C06" w:rsidRDefault="00CE7C06" w:rsidP="00CE7C06">
      <w:pPr>
        <w:rPr>
          <w:b/>
          <w:bCs/>
          <w:sz w:val="24"/>
          <w:szCs w:val="24"/>
          <w:lang w:val="en-GB"/>
        </w:rPr>
      </w:pPr>
    </w:p>
    <w:p w14:paraId="0106D90D" w14:textId="54A0E322" w:rsidR="00CE7C06" w:rsidRPr="00E53B89" w:rsidRDefault="00CE7C06" w:rsidP="00CE7C06">
      <w:pPr>
        <w:rPr>
          <w:b/>
          <w:bCs/>
          <w:sz w:val="24"/>
          <w:szCs w:val="24"/>
          <w:lang w:val="en-GB"/>
        </w:rPr>
      </w:pPr>
      <w:r w:rsidRPr="00E53B89">
        <w:rPr>
          <w:b/>
          <w:bCs/>
          <w:sz w:val="24"/>
          <w:szCs w:val="24"/>
          <w:lang w:val="en-GB"/>
        </w:rPr>
        <w:t>Referee</w:t>
      </w:r>
      <w:r>
        <w:rPr>
          <w:b/>
          <w:bCs/>
          <w:sz w:val="24"/>
          <w:szCs w:val="24"/>
          <w:lang w:val="en-GB"/>
        </w:rPr>
        <w:t xml:space="preserve"> 1</w:t>
      </w:r>
      <w:r w:rsidRPr="00E53B89">
        <w:rPr>
          <w:b/>
          <w:bCs/>
          <w:sz w:val="24"/>
          <w:szCs w:val="24"/>
          <w:lang w:val="en-GB"/>
        </w:rPr>
        <w:t xml:space="preserve"> details</w:t>
      </w:r>
    </w:p>
    <w:tbl>
      <w:tblPr>
        <w:tblStyle w:val="TableGrid"/>
        <w:tblW w:w="0" w:type="auto"/>
        <w:tblLook w:val="04A0" w:firstRow="1" w:lastRow="0" w:firstColumn="1" w:lastColumn="0" w:noHBand="0" w:noVBand="1"/>
      </w:tblPr>
      <w:tblGrid>
        <w:gridCol w:w="2122"/>
        <w:gridCol w:w="6894"/>
      </w:tblGrid>
      <w:tr w:rsidR="00CE7C06" w14:paraId="38C2C453" w14:textId="77777777" w:rsidTr="00072E35">
        <w:tc>
          <w:tcPr>
            <w:tcW w:w="2122" w:type="dxa"/>
          </w:tcPr>
          <w:p w14:paraId="7EC17FEA" w14:textId="77777777" w:rsidR="00CE7C06" w:rsidRDefault="00CE7C06" w:rsidP="00072E35">
            <w:pPr>
              <w:rPr>
                <w:b/>
                <w:bCs/>
                <w:lang w:val="en-GB"/>
              </w:rPr>
            </w:pPr>
            <w:r>
              <w:rPr>
                <w:b/>
                <w:bCs/>
                <w:lang w:val="en-GB"/>
              </w:rPr>
              <w:t>Full name</w:t>
            </w:r>
          </w:p>
        </w:tc>
        <w:tc>
          <w:tcPr>
            <w:tcW w:w="6894" w:type="dxa"/>
          </w:tcPr>
          <w:p w14:paraId="60553D0D" w14:textId="77777777" w:rsidR="00CE7C06" w:rsidRDefault="00CE7C06" w:rsidP="00072E35">
            <w:pPr>
              <w:rPr>
                <w:lang w:val="en-GB"/>
              </w:rPr>
            </w:pPr>
          </w:p>
          <w:p w14:paraId="411409A5" w14:textId="77777777" w:rsidR="00CE7C06" w:rsidRPr="00EB3A91" w:rsidRDefault="00CE7C06" w:rsidP="00072E35">
            <w:pPr>
              <w:rPr>
                <w:lang w:val="en-GB"/>
              </w:rPr>
            </w:pPr>
          </w:p>
        </w:tc>
      </w:tr>
      <w:tr w:rsidR="00CE7C06" w14:paraId="081A163F" w14:textId="77777777" w:rsidTr="00072E35">
        <w:tc>
          <w:tcPr>
            <w:tcW w:w="2122" w:type="dxa"/>
          </w:tcPr>
          <w:p w14:paraId="22F285A3" w14:textId="77777777" w:rsidR="00CE7C06" w:rsidRDefault="00CE7C06" w:rsidP="00072E35">
            <w:pPr>
              <w:rPr>
                <w:b/>
                <w:bCs/>
                <w:lang w:val="en-GB"/>
              </w:rPr>
            </w:pPr>
            <w:r>
              <w:rPr>
                <w:b/>
                <w:bCs/>
                <w:lang w:val="en-GB"/>
              </w:rPr>
              <w:t>Job title</w:t>
            </w:r>
          </w:p>
        </w:tc>
        <w:tc>
          <w:tcPr>
            <w:tcW w:w="6894" w:type="dxa"/>
          </w:tcPr>
          <w:p w14:paraId="4CFD7DC1" w14:textId="77777777" w:rsidR="00CE7C06" w:rsidRDefault="00CE7C06" w:rsidP="00072E35">
            <w:pPr>
              <w:rPr>
                <w:lang w:val="en-GB"/>
              </w:rPr>
            </w:pPr>
          </w:p>
          <w:p w14:paraId="33CE3027" w14:textId="77777777" w:rsidR="00CE7C06" w:rsidRPr="00EB3A91" w:rsidRDefault="00CE7C06" w:rsidP="00072E35">
            <w:pPr>
              <w:rPr>
                <w:lang w:val="en-GB"/>
              </w:rPr>
            </w:pPr>
          </w:p>
        </w:tc>
      </w:tr>
      <w:tr w:rsidR="00CE7C06" w14:paraId="21F4CB67" w14:textId="77777777" w:rsidTr="00072E35">
        <w:tc>
          <w:tcPr>
            <w:tcW w:w="2122" w:type="dxa"/>
          </w:tcPr>
          <w:p w14:paraId="6BD42CB3" w14:textId="77777777" w:rsidR="00CE7C06" w:rsidRDefault="00CE7C06" w:rsidP="00072E35">
            <w:pPr>
              <w:rPr>
                <w:b/>
                <w:bCs/>
                <w:lang w:val="en-GB"/>
              </w:rPr>
            </w:pPr>
            <w:r>
              <w:rPr>
                <w:b/>
                <w:bCs/>
                <w:lang w:val="en-GB"/>
              </w:rPr>
              <w:t xml:space="preserve">Name of UDRH </w:t>
            </w:r>
          </w:p>
          <w:p w14:paraId="45C3C99C" w14:textId="77777777" w:rsidR="00CE7C06" w:rsidRDefault="00CE7C06" w:rsidP="00072E35">
            <w:pPr>
              <w:rPr>
                <w:b/>
                <w:bCs/>
                <w:lang w:val="en-GB"/>
              </w:rPr>
            </w:pPr>
          </w:p>
        </w:tc>
        <w:tc>
          <w:tcPr>
            <w:tcW w:w="6894" w:type="dxa"/>
          </w:tcPr>
          <w:p w14:paraId="031A45CF" w14:textId="77777777" w:rsidR="00CE7C06" w:rsidRPr="00EB3A91" w:rsidRDefault="00CE7C06" w:rsidP="00072E35">
            <w:pPr>
              <w:rPr>
                <w:lang w:val="en-GB"/>
              </w:rPr>
            </w:pPr>
          </w:p>
        </w:tc>
      </w:tr>
      <w:tr w:rsidR="00CE7C06" w14:paraId="7155E601" w14:textId="77777777" w:rsidTr="00072E35">
        <w:tc>
          <w:tcPr>
            <w:tcW w:w="2122" w:type="dxa"/>
          </w:tcPr>
          <w:p w14:paraId="472BE08C" w14:textId="77777777" w:rsidR="00CE7C06" w:rsidRDefault="00CE7C06" w:rsidP="00072E35">
            <w:pPr>
              <w:rPr>
                <w:b/>
                <w:bCs/>
                <w:lang w:val="en-GB"/>
              </w:rPr>
            </w:pPr>
            <w:r>
              <w:rPr>
                <w:b/>
                <w:bCs/>
                <w:lang w:val="en-GB"/>
              </w:rPr>
              <w:t>Email</w:t>
            </w:r>
          </w:p>
          <w:p w14:paraId="79523931" w14:textId="77777777" w:rsidR="00CE7C06" w:rsidRDefault="00CE7C06" w:rsidP="00072E35">
            <w:pPr>
              <w:rPr>
                <w:b/>
                <w:bCs/>
                <w:lang w:val="en-GB"/>
              </w:rPr>
            </w:pPr>
          </w:p>
        </w:tc>
        <w:tc>
          <w:tcPr>
            <w:tcW w:w="6894" w:type="dxa"/>
          </w:tcPr>
          <w:p w14:paraId="626900F0" w14:textId="77777777" w:rsidR="00CE7C06" w:rsidRPr="00EB3A91" w:rsidRDefault="00CE7C06" w:rsidP="00072E35">
            <w:pPr>
              <w:rPr>
                <w:lang w:val="en-GB"/>
              </w:rPr>
            </w:pPr>
          </w:p>
        </w:tc>
      </w:tr>
      <w:tr w:rsidR="00CE7C06" w14:paraId="17562984" w14:textId="77777777" w:rsidTr="00072E35">
        <w:tc>
          <w:tcPr>
            <w:tcW w:w="2122" w:type="dxa"/>
          </w:tcPr>
          <w:p w14:paraId="0765A702" w14:textId="77777777" w:rsidR="00CE7C06" w:rsidRDefault="00CE7C06" w:rsidP="00072E35">
            <w:pPr>
              <w:rPr>
                <w:b/>
                <w:bCs/>
                <w:lang w:val="en-GB"/>
              </w:rPr>
            </w:pPr>
            <w:r>
              <w:rPr>
                <w:b/>
                <w:bCs/>
                <w:lang w:val="en-GB"/>
              </w:rPr>
              <w:t xml:space="preserve">Phone </w:t>
            </w:r>
          </w:p>
          <w:p w14:paraId="61C4A7E7" w14:textId="77777777" w:rsidR="00CE7C06" w:rsidRDefault="00CE7C06" w:rsidP="00072E35">
            <w:pPr>
              <w:rPr>
                <w:b/>
                <w:bCs/>
                <w:lang w:val="en-GB"/>
              </w:rPr>
            </w:pPr>
          </w:p>
        </w:tc>
        <w:tc>
          <w:tcPr>
            <w:tcW w:w="6894" w:type="dxa"/>
          </w:tcPr>
          <w:p w14:paraId="506A4141" w14:textId="77777777" w:rsidR="00CE7C06" w:rsidRPr="00EB3A91" w:rsidRDefault="00CE7C06" w:rsidP="00072E35">
            <w:pPr>
              <w:rPr>
                <w:lang w:val="en-GB"/>
              </w:rPr>
            </w:pPr>
          </w:p>
        </w:tc>
      </w:tr>
    </w:tbl>
    <w:p w14:paraId="5F836AB1" w14:textId="5F126FB1" w:rsidR="00D41403" w:rsidRDefault="00D41403" w:rsidP="00CE7C06">
      <w:pPr>
        <w:rPr>
          <w:b/>
          <w:bCs/>
          <w:lang w:val="en-GB"/>
        </w:rPr>
      </w:pPr>
    </w:p>
    <w:p w14:paraId="6153C08D" w14:textId="77777777" w:rsidR="00D41403" w:rsidRDefault="00D41403">
      <w:pPr>
        <w:rPr>
          <w:b/>
          <w:bCs/>
          <w:lang w:val="en-GB"/>
        </w:rPr>
      </w:pPr>
      <w:r>
        <w:rPr>
          <w:b/>
          <w:bCs/>
          <w:lang w:val="en-GB"/>
        </w:rPr>
        <w:br w:type="page"/>
      </w:r>
    </w:p>
    <w:p w14:paraId="5D7EA87B" w14:textId="77777777" w:rsidR="00CE7C06" w:rsidRDefault="00CE7C06" w:rsidP="00CE7C06">
      <w:pPr>
        <w:rPr>
          <w:b/>
          <w:bCs/>
          <w:lang w:val="en-GB"/>
        </w:rPr>
      </w:pPr>
    </w:p>
    <w:p w14:paraId="4FA0FBEA" w14:textId="329220F0" w:rsidR="00CE7C06" w:rsidRPr="00E53B89" w:rsidRDefault="00CE7C06" w:rsidP="00CE7C06">
      <w:pPr>
        <w:rPr>
          <w:b/>
          <w:bCs/>
          <w:sz w:val="24"/>
          <w:szCs w:val="24"/>
          <w:lang w:val="en-GB"/>
        </w:rPr>
      </w:pPr>
      <w:r w:rsidRPr="00E53B89">
        <w:rPr>
          <w:b/>
          <w:bCs/>
          <w:sz w:val="24"/>
          <w:szCs w:val="24"/>
          <w:lang w:val="en-GB"/>
        </w:rPr>
        <w:t>Referee</w:t>
      </w:r>
      <w:r>
        <w:rPr>
          <w:b/>
          <w:bCs/>
          <w:sz w:val="24"/>
          <w:szCs w:val="24"/>
          <w:lang w:val="en-GB"/>
        </w:rPr>
        <w:t xml:space="preserve"> 2</w:t>
      </w:r>
      <w:r w:rsidRPr="00E53B89">
        <w:rPr>
          <w:b/>
          <w:bCs/>
          <w:sz w:val="24"/>
          <w:szCs w:val="24"/>
          <w:lang w:val="en-GB"/>
        </w:rPr>
        <w:t xml:space="preserve"> details</w:t>
      </w:r>
    </w:p>
    <w:tbl>
      <w:tblPr>
        <w:tblStyle w:val="TableGrid"/>
        <w:tblW w:w="0" w:type="auto"/>
        <w:tblLook w:val="04A0" w:firstRow="1" w:lastRow="0" w:firstColumn="1" w:lastColumn="0" w:noHBand="0" w:noVBand="1"/>
      </w:tblPr>
      <w:tblGrid>
        <w:gridCol w:w="2122"/>
        <w:gridCol w:w="6894"/>
      </w:tblGrid>
      <w:tr w:rsidR="00CE7C06" w14:paraId="7C4DB0E4" w14:textId="77777777" w:rsidTr="00072E35">
        <w:tc>
          <w:tcPr>
            <w:tcW w:w="2122" w:type="dxa"/>
          </w:tcPr>
          <w:p w14:paraId="6DED2442" w14:textId="77777777" w:rsidR="00CE7C06" w:rsidRDefault="00CE7C06" w:rsidP="00072E35">
            <w:pPr>
              <w:rPr>
                <w:b/>
                <w:bCs/>
                <w:lang w:val="en-GB"/>
              </w:rPr>
            </w:pPr>
            <w:r>
              <w:rPr>
                <w:b/>
                <w:bCs/>
                <w:lang w:val="en-GB"/>
              </w:rPr>
              <w:t>Full name</w:t>
            </w:r>
          </w:p>
        </w:tc>
        <w:tc>
          <w:tcPr>
            <w:tcW w:w="6894" w:type="dxa"/>
          </w:tcPr>
          <w:p w14:paraId="3D94F987" w14:textId="77777777" w:rsidR="00CE7C06" w:rsidRDefault="00CE7C06" w:rsidP="00072E35">
            <w:pPr>
              <w:rPr>
                <w:lang w:val="en-GB"/>
              </w:rPr>
            </w:pPr>
          </w:p>
          <w:p w14:paraId="17358C22" w14:textId="77777777" w:rsidR="00CE7C06" w:rsidRPr="00EB3A91" w:rsidRDefault="00CE7C06" w:rsidP="00072E35">
            <w:pPr>
              <w:rPr>
                <w:lang w:val="en-GB"/>
              </w:rPr>
            </w:pPr>
          </w:p>
        </w:tc>
      </w:tr>
      <w:tr w:rsidR="00CE7C06" w14:paraId="2F0CD451" w14:textId="77777777" w:rsidTr="00072E35">
        <w:tc>
          <w:tcPr>
            <w:tcW w:w="2122" w:type="dxa"/>
          </w:tcPr>
          <w:p w14:paraId="4B88120A" w14:textId="77777777" w:rsidR="00CE7C06" w:rsidRDefault="00CE7C06" w:rsidP="00072E35">
            <w:pPr>
              <w:rPr>
                <w:b/>
                <w:bCs/>
                <w:lang w:val="en-GB"/>
              </w:rPr>
            </w:pPr>
            <w:r>
              <w:rPr>
                <w:b/>
                <w:bCs/>
                <w:lang w:val="en-GB"/>
              </w:rPr>
              <w:t>Job title</w:t>
            </w:r>
          </w:p>
        </w:tc>
        <w:tc>
          <w:tcPr>
            <w:tcW w:w="6894" w:type="dxa"/>
          </w:tcPr>
          <w:p w14:paraId="3E28E32C" w14:textId="77777777" w:rsidR="00CE7C06" w:rsidRDefault="00CE7C06" w:rsidP="00072E35">
            <w:pPr>
              <w:rPr>
                <w:lang w:val="en-GB"/>
              </w:rPr>
            </w:pPr>
          </w:p>
          <w:p w14:paraId="419FEB25" w14:textId="77777777" w:rsidR="00CE7C06" w:rsidRPr="00EB3A91" w:rsidRDefault="00CE7C06" w:rsidP="00072E35">
            <w:pPr>
              <w:rPr>
                <w:lang w:val="en-GB"/>
              </w:rPr>
            </w:pPr>
          </w:p>
        </w:tc>
      </w:tr>
      <w:tr w:rsidR="00CE7C06" w14:paraId="242D8E72" w14:textId="77777777" w:rsidTr="00072E35">
        <w:tc>
          <w:tcPr>
            <w:tcW w:w="2122" w:type="dxa"/>
          </w:tcPr>
          <w:p w14:paraId="1A39F428" w14:textId="77777777" w:rsidR="00CE7C06" w:rsidRDefault="00CE7C06" w:rsidP="00072E35">
            <w:pPr>
              <w:rPr>
                <w:b/>
                <w:bCs/>
                <w:lang w:val="en-GB"/>
              </w:rPr>
            </w:pPr>
            <w:r>
              <w:rPr>
                <w:b/>
                <w:bCs/>
                <w:lang w:val="en-GB"/>
              </w:rPr>
              <w:t xml:space="preserve">Name of UDRH </w:t>
            </w:r>
          </w:p>
          <w:p w14:paraId="3C585602" w14:textId="77777777" w:rsidR="00CE7C06" w:rsidRDefault="00CE7C06" w:rsidP="00072E35">
            <w:pPr>
              <w:rPr>
                <w:b/>
                <w:bCs/>
                <w:lang w:val="en-GB"/>
              </w:rPr>
            </w:pPr>
          </w:p>
        </w:tc>
        <w:tc>
          <w:tcPr>
            <w:tcW w:w="6894" w:type="dxa"/>
          </w:tcPr>
          <w:p w14:paraId="23E85C67" w14:textId="77777777" w:rsidR="00CE7C06" w:rsidRPr="00EB3A91" w:rsidRDefault="00CE7C06" w:rsidP="00072E35">
            <w:pPr>
              <w:rPr>
                <w:lang w:val="en-GB"/>
              </w:rPr>
            </w:pPr>
          </w:p>
        </w:tc>
      </w:tr>
      <w:tr w:rsidR="00CE7C06" w14:paraId="1D5F2572" w14:textId="77777777" w:rsidTr="00072E35">
        <w:tc>
          <w:tcPr>
            <w:tcW w:w="2122" w:type="dxa"/>
          </w:tcPr>
          <w:p w14:paraId="02BE79A5" w14:textId="77777777" w:rsidR="00CE7C06" w:rsidRDefault="00CE7C06" w:rsidP="00072E35">
            <w:pPr>
              <w:rPr>
                <w:b/>
                <w:bCs/>
                <w:lang w:val="en-GB"/>
              </w:rPr>
            </w:pPr>
            <w:r>
              <w:rPr>
                <w:b/>
                <w:bCs/>
                <w:lang w:val="en-GB"/>
              </w:rPr>
              <w:t>Email</w:t>
            </w:r>
          </w:p>
          <w:p w14:paraId="604D5454" w14:textId="77777777" w:rsidR="00CE7C06" w:rsidRDefault="00CE7C06" w:rsidP="00072E35">
            <w:pPr>
              <w:rPr>
                <w:b/>
                <w:bCs/>
                <w:lang w:val="en-GB"/>
              </w:rPr>
            </w:pPr>
          </w:p>
        </w:tc>
        <w:tc>
          <w:tcPr>
            <w:tcW w:w="6894" w:type="dxa"/>
          </w:tcPr>
          <w:p w14:paraId="11A90CDD" w14:textId="77777777" w:rsidR="00CE7C06" w:rsidRPr="00EB3A91" w:rsidRDefault="00CE7C06" w:rsidP="00072E35">
            <w:pPr>
              <w:rPr>
                <w:lang w:val="en-GB"/>
              </w:rPr>
            </w:pPr>
          </w:p>
        </w:tc>
      </w:tr>
      <w:tr w:rsidR="00CE7C06" w14:paraId="6894BDF0" w14:textId="77777777" w:rsidTr="00072E35">
        <w:tc>
          <w:tcPr>
            <w:tcW w:w="2122" w:type="dxa"/>
          </w:tcPr>
          <w:p w14:paraId="662C51DD" w14:textId="77777777" w:rsidR="00CE7C06" w:rsidRDefault="00CE7C06" w:rsidP="00072E35">
            <w:pPr>
              <w:rPr>
                <w:b/>
                <w:bCs/>
                <w:lang w:val="en-GB"/>
              </w:rPr>
            </w:pPr>
            <w:r>
              <w:rPr>
                <w:b/>
                <w:bCs/>
                <w:lang w:val="en-GB"/>
              </w:rPr>
              <w:t xml:space="preserve">Phone </w:t>
            </w:r>
          </w:p>
          <w:p w14:paraId="4D4D881D" w14:textId="77777777" w:rsidR="00CE7C06" w:rsidRDefault="00CE7C06" w:rsidP="00072E35">
            <w:pPr>
              <w:rPr>
                <w:b/>
                <w:bCs/>
                <w:lang w:val="en-GB"/>
              </w:rPr>
            </w:pPr>
          </w:p>
        </w:tc>
        <w:tc>
          <w:tcPr>
            <w:tcW w:w="6894" w:type="dxa"/>
          </w:tcPr>
          <w:p w14:paraId="326BB1E7" w14:textId="77777777" w:rsidR="00CE7C06" w:rsidRPr="00EB3A91" w:rsidRDefault="00CE7C06" w:rsidP="00072E35">
            <w:pPr>
              <w:rPr>
                <w:lang w:val="en-GB"/>
              </w:rPr>
            </w:pPr>
          </w:p>
        </w:tc>
      </w:tr>
    </w:tbl>
    <w:p w14:paraId="2D4783EB" w14:textId="77777777" w:rsidR="00CE7C06" w:rsidRDefault="00CE7C06" w:rsidP="00CE7C06">
      <w:pPr>
        <w:rPr>
          <w:b/>
          <w:bCs/>
          <w:lang w:val="en-GB"/>
        </w:rPr>
      </w:pPr>
    </w:p>
    <w:p w14:paraId="41E96936" w14:textId="77777777" w:rsidR="00D41403" w:rsidRDefault="00D41403" w:rsidP="00CE7C06">
      <w:pPr>
        <w:rPr>
          <w:b/>
          <w:bCs/>
          <w:lang w:val="en-GB"/>
        </w:rPr>
      </w:pPr>
    </w:p>
    <w:p w14:paraId="16537DA6" w14:textId="77777777" w:rsidR="004E0F97" w:rsidRDefault="00D43DB8" w:rsidP="004E0F97">
      <w:pPr>
        <w:rPr>
          <w:b/>
          <w:bCs/>
          <w:sz w:val="24"/>
          <w:szCs w:val="24"/>
          <w:lang w:val="en-GB"/>
        </w:rPr>
      </w:pPr>
      <w:r w:rsidRPr="00D43DB8">
        <w:rPr>
          <w:b/>
          <w:bCs/>
          <w:sz w:val="24"/>
          <w:szCs w:val="24"/>
          <w:lang w:val="en-GB"/>
        </w:rPr>
        <w:t>Acknowledgements</w:t>
      </w:r>
    </w:p>
    <w:p w14:paraId="17D65E50" w14:textId="629B91AC" w:rsidR="004E0F97" w:rsidRDefault="00000000" w:rsidP="003A0BC6">
      <w:pPr>
        <w:ind w:left="720" w:hanging="720"/>
        <w:rPr>
          <w:lang w:val="en-GB"/>
        </w:rPr>
      </w:pPr>
      <w:sdt>
        <w:sdtPr>
          <w:rPr>
            <w:sz w:val="24"/>
            <w:szCs w:val="24"/>
            <w:lang w:val="en-GB"/>
          </w:rPr>
          <w:id w:val="-795829424"/>
          <w14:checkbox>
            <w14:checked w14:val="0"/>
            <w14:checkedState w14:val="2612" w14:font="MS Gothic"/>
            <w14:uncheckedState w14:val="2610" w14:font="MS Gothic"/>
          </w14:checkbox>
        </w:sdtPr>
        <w:sdtContent>
          <w:r w:rsidR="004E0F97">
            <w:rPr>
              <w:rFonts w:ascii="MS Gothic" w:eastAsia="MS Gothic" w:hAnsi="MS Gothic" w:hint="eastAsia"/>
              <w:sz w:val="24"/>
              <w:szCs w:val="24"/>
              <w:lang w:val="en-GB"/>
            </w:rPr>
            <w:t>☐</w:t>
          </w:r>
        </w:sdtContent>
      </w:sdt>
      <w:r w:rsidR="004E0F97">
        <w:rPr>
          <w:sz w:val="24"/>
          <w:szCs w:val="24"/>
          <w:lang w:val="en-GB"/>
        </w:rPr>
        <w:t xml:space="preserve">  </w:t>
      </w:r>
      <w:r w:rsidR="003A0BC6">
        <w:rPr>
          <w:sz w:val="24"/>
          <w:szCs w:val="24"/>
          <w:lang w:val="en-GB"/>
        </w:rPr>
        <w:tab/>
      </w:r>
      <w:r w:rsidR="004E0F97" w:rsidRPr="004428A3">
        <w:rPr>
          <w:lang w:val="en-GB"/>
        </w:rPr>
        <w:t xml:space="preserve">I </w:t>
      </w:r>
      <w:r w:rsidR="00E02F13" w:rsidRPr="004428A3">
        <w:rPr>
          <w:lang w:val="en-GB"/>
        </w:rPr>
        <w:t xml:space="preserve">confirm that I </w:t>
      </w:r>
      <w:r w:rsidR="004E0F97" w:rsidRPr="004428A3">
        <w:rPr>
          <w:lang w:val="en-GB"/>
        </w:rPr>
        <w:t xml:space="preserve">have read the </w:t>
      </w:r>
      <w:r w:rsidR="003A0BC6" w:rsidRPr="004428A3">
        <w:rPr>
          <w:i/>
          <w:iCs/>
          <w:lang w:val="en-GB"/>
        </w:rPr>
        <w:t xml:space="preserve">Guidelines – ARHEN David Lyle Prizes for Rural and Remote </w:t>
      </w:r>
      <w:r w:rsidR="003A0BC6" w:rsidRPr="00262FA5">
        <w:rPr>
          <w:i/>
          <w:iCs/>
          <w:lang w:val="en-GB"/>
        </w:rPr>
        <w:t>Health</w:t>
      </w:r>
      <w:r w:rsidR="00892C7D" w:rsidRPr="00262FA5">
        <w:rPr>
          <w:i/>
          <w:iCs/>
          <w:lang w:val="en-GB"/>
        </w:rPr>
        <w:t xml:space="preserve"> </w:t>
      </w:r>
      <w:r w:rsidR="00262FA5" w:rsidRPr="00262FA5">
        <w:rPr>
          <w:i/>
          <w:iCs/>
          <w:lang w:val="en-GB"/>
        </w:rPr>
        <w:t>2024</w:t>
      </w:r>
      <w:r w:rsidR="00262FA5">
        <w:rPr>
          <w:lang w:val="en-GB"/>
        </w:rPr>
        <w:t xml:space="preserve"> </w:t>
      </w:r>
      <w:r w:rsidR="00892C7D">
        <w:rPr>
          <w:lang w:val="en-GB"/>
        </w:rPr>
        <w:t>and agree to the condition</w:t>
      </w:r>
      <w:r w:rsidR="000C07F9">
        <w:rPr>
          <w:lang w:val="en-GB"/>
        </w:rPr>
        <w:t>s</w:t>
      </w:r>
      <w:r w:rsidR="00C0714C">
        <w:rPr>
          <w:lang w:val="en-GB"/>
        </w:rPr>
        <w:t xml:space="preserve"> associated with the prize</w:t>
      </w:r>
      <w:r w:rsidR="003A0BC6" w:rsidRPr="004428A3">
        <w:rPr>
          <w:lang w:val="en-GB"/>
        </w:rPr>
        <w:t>.</w:t>
      </w:r>
    </w:p>
    <w:p w14:paraId="7652D429" w14:textId="6C58208F" w:rsidR="00BD7C3A" w:rsidRPr="004428A3" w:rsidRDefault="00000000" w:rsidP="00BD7C3A">
      <w:pPr>
        <w:rPr>
          <w:lang w:val="en-GB"/>
        </w:rPr>
      </w:pPr>
      <w:sdt>
        <w:sdtPr>
          <w:rPr>
            <w:lang w:val="en-GB"/>
          </w:rPr>
          <w:id w:val="-1363289658"/>
          <w14:checkbox>
            <w14:checked w14:val="0"/>
            <w14:checkedState w14:val="2612" w14:font="MS Gothic"/>
            <w14:uncheckedState w14:val="2610" w14:font="MS Gothic"/>
          </w14:checkbox>
        </w:sdtPr>
        <w:sdtContent>
          <w:r w:rsidR="00BD7C3A" w:rsidRPr="004428A3">
            <w:rPr>
              <w:rFonts w:ascii="MS Gothic" w:eastAsia="MS Gothic" w:hAnsi="MS Gothic" w:hint="eastAsia"/>
              <w:lang w:val="en-GB"/>
            </w:rPr>
            <w:t>☐</w:t>
          </w:r>
        </w:sdtContent>
      </w:sdt>
      <w:r w:rsidR="00BD7C3A" w:rsidRPr="004428A3">
        <w:rPr>
          <w:lang w:val="en-GB"/>
        </w:rPr>
        <w:t xml:space="preserve">    </w:t>
      </w:r>
      <w:r w:rsidR="00BD7C3A" w:rsidRPr="004428A3">
        <w:rPr>
          <w:lang w:val="en-GB"/>
        </w:rPr>
        <w:tab/>
        <w:t xml:space="preserve">I confirm that I have been employed at my UDRH </w:t>
      </w:r>
      <w:r w:rsidR="00D65190" w:rsidRPr="004428A3">
        <w:rPr>
          <w:lang w:val="en-GB"/>
        </w:rPr>
        <w:t xml:space="preserve">continuously </w:t>
      </w:r>
      <w:r w:rsidR="00BD7C3A" w:rsidRPr="004428A3">
        <w:rPr>
          <w:lang w:val="en-GB"/>
        </w:rPr>
        <w:t>for 12 months or more</w:t>
      </w:r>
      <w:r w:rsidR="008C5EF3">
        <w:rPr>
          <w:lang w:val="en-GB"/>
        </w:rPr>
        <w:t>.</w:t>
      </w:r>
    </w:p>
    <w:p w14:paraId="6391F13B" w14:textId="3C5197E4" w:rsidR="001D48BF" w:rsidRDefault="00000000" w:rsidP="003A0BC6">
      <w:pPr>
        <w:ind w:left="720" w:hanging="720"/>
        <w:rPr>
          <w:lang w:val="en-GB"/>
        </w:rPr>
      </w:pPr>
      <w:sdt>
        <w:sdtPr>
          <w:rPr>
            <w:lang w:val="en-GB"/>
          </w:rPr>
          <w:id w:val="1971086015"/>
          <w14:checkbox>
            <w14:checked w14:val="0"/>
            <w14:checkedState w14:val="2612" w14:font="MS Gothic"/>
            <w14:uncheckedState w14:val="2610" w14:font="MS Gothic"/>
          </w14:checkbox>
        </w:sdtPr>
        <w:sdtContent>
          <w:r w:rsidR="003A0BC6" w:rsidRPr="004428A3">
            <w:rPr>
              <w:rFonts w:ascii="MS Gothic" w:eastAsia="MS Gothic" w:hAnsi="MS Gothic" w:hint="eastAsia"/>
              <w:lang w:val="en-GB"/>
            </w:rPr>
            <w:t>☐</w:t>
          </w:r>
        </w:sdtContent>
      </w:sdt>
      <w:r w:rsidR="003A0BC6" w:rsidRPr="004428A3">
        <w:rPr>
          <w:lang w:val="en-GB"/>
        </w:rPr>
        <w:t xml:space="preserve"> </w:t>
      </w:r>
      <w:r w:rsidR="003A0BC6" w:rsidRPr="004428A3">
        <w:rPr>
          <w:lang w:val="en-GB"/>
        </w:rPr>
        <w:tab/>
        <w:t xml:space="preserve">I confirm that I </w:t>
      </w:r>
      <w:r w:rsidR="00E02F13" w:rsidRPr="004428A3">
        <w:rPr>
          <w:lang w:val="en-GB"/>
        </w:rPr>
        <w:t xml:space="preserve">live in </w:t>
      </w:r>
      <w:r w:rsidR="00C717DE">
        <w:rPr>
          <w:lang w:val="en-GB"/>
        </w:rPr>
        <w:t xml:space="preserve">the same region as </w:t>
      </w:r>
      <w:r w:rsidR="004E0F97" w:rsidRPr="004428A3">
        <w:rPr>
          <w:lang w:val="en-GB"/>
        </w:rPr>
        <w:t>my employing</w:t>
      </w:r>
      <w:r w:rsidR="008C5EF3">
        <w:rPr>
          <w:lang w:val="en-GB"/>
        </w:rPr>
        <w:t xml:space="preserve"> UDRH</w:t>
      </w:r>
      <w:r w:rsidR="004E0F97" w:rsidRPr="004428A3">
        <w:rPr>
          <w:lang w:val="en-GB"/>
        </w:rPr>
        <w:t>.</w:t>
      </w:r>
    </w:p>
    <w:p w14:paraId="3F130D30" w14:textId="77777777" w:rsidR="009C0CB7" w:rsidRDefault="00000000" w:rsidP="009C0CB7">
      <w:pPr>
        <w:ind w:left="720" w:hanging="720"/>
        <w:rPr>
          <w:lang w:val="en-GB"/>
        </w:rPr>
      </w:pPr>
      <w:sdt>
        <w:sdtPr>
          <w:rPr>
            <w:sz w:val="24"/>
            <w:szCs w:val="24"/>
            <w:lang w:val="en-GB"/>
          </w:rPr>
          <w:id w:val="-354808970"/>
          <w14:checkbox>
            <w14:checked w14:val="0"/>
            <w14:checkedState w14:val="2612" w14:font="MS Gothic"/>
            <w14:uncheckedState w14:val="2610" w14:font="MS Gothic"/>
          </w14:checkbox>
        </w:sdtPr>
        <w:sdtContent>
          <w:r w:rsidR="009C0CB7">
            <w:rPr>
              <w:rFonts w:ascii="MS Gothic" w:eastAsia="MS Gothic" w:hAnsi="MS Gothic" w:hint="eastAsia"/>
              <w:sz w:val="24"/>
              <w:szCs w:val="24"/>
              <w:lang w:val="en-GB"/>
            </w:rPr>
            <w:t>☐</w:t>
          </w:r>
        </w:sdtContent>
      </w:sdt>
      <w:r w:rsidR="009C0CB7">
        <w:rPr>
          <w:sz w:val="24"/>
          <w:szCs w:val="24"/>
          <w:lang w:val="en-GB"/>
        </w:rPr>
        <w:tab/>
      </w:r>
      <w:r w:rsidR="009C0CB7" w:rsidRPr="009C0CB7">
        <w:rPr>
          <w:lang w:val="en-GB"/>
        </w:rPr>
        <w:t>I have attached my curriculum vitae.</w:t>
      </w:r>
    </w:p>
    <w:p w14:paraId="7D209032" w14:textId="6CF51271" w:rsidR="002B3C6C" w:rsidRDefault="005029A3" w:rsidP="005029A3">
      <w:pPr>
        <w:rPr>
          <w:lang w:val="en-GB"/>
        </w:rPr>
      </w:pPr>
      <w:sdt>
        <w:sdtPr>
          <w:rPr>
            <w:sz w:val="24"/>
            <w:szCs w:val="24"/>
            <w:lang w:val="en-GB"/>
          </w:rPr>
          <w:id w:val="-753816283"/>
          <w14:checkbox>
            <w14:checked w14:val="0"/>
            <w14:checkedState w14:val="2612" w14:font="MS Gothic"/>
            <w14:uncheckedState w14:val="2610" w14:font="MS Gothic"/>
          </w14:checkbox>
        </w:sdtPr>
        <w:sdtContent>
          <w:r>
            <w:rPr>
              <w:rFonts w:ascii="MS Gothic" w:eastAsia="MS Gothic" w:hAnsi="MS Gothic" w:hint="eastAsia"/>
              <w:sz w:val="24"/>
              <w:szCs w:val="24"/>
              <w:lang w:val="en-GB"/>
            </w:rPr>
            <w:t>☐</w:t>
          </w:r>
        </w:sdtContent>
      </w:sdt>
      <w:r>
        <w:rPr>
          <w:lang w:val="en-GB"/>
        </w:rPr>
        <w:t xml:space="preserve"> </w:t>
      </w:r>
      <w:r>
        <w:rPr>
          <w:lang w:val="en-GB"/>
        </w:rPr>
        <w:tab/>
      </w:r>
      <w:r w:rsidR="002B3C6C">
        <w:rPr>
          <w:lang w:val="en-GB"/>
        </w:rPr>
        <w:t xml:space="preserve">If nominating another person, I have confirmed </w:t>
      </w:r>
      <w:r>
        <w:rPr>
          <w:lang w:val="en-GB"/>
        </w:rPr>
        <w:t>that they are aware of their nomination.</w:t>
      </w:r>
    </w:p>
    <w:p w14:paraId="799B5D67" w14:textId="77777777" w:rsidR="00D41403" w:rsidRPr="004428A3" w:rsidRDefault="00D41403" w:rsidP="003A0BC6">
      <w:pPr>
        <w:ind w:left="720" w:hanging="720"/>
        <w:rPr>
          <w:lang w:val="en-GB"/>
        </w:rPr>
      </w:pPr>
    </w:p>
    <w:tbl>
      <w:tblPr>
        <w:tblStyle w:val="TableGrid"/>
        <w:tblW w:w="0" w:type="auto"/>
        <w:tblLook w:val="04A0" w:firstRow="1" w:lastRow="0" w:firstColumn="1" w:lastColumn="0" w:noHBand="0" w:noVBand="1"/>
      </w:tblPr>
      <w:tblGrid>
        <w:gridCol w:w="2122"/>
        <w:gridCol w:w="6894"/>
      </w:tblGrid>
      <w:tr w:rsidR="00D742B1" w14:paraId="1E54F073" w14:textId="77777777" w:rsidTr="00072E35">
        <w:tc>
          <w:tcPr>
            <w:tcW w:w="2122" w:type="dxa"/>
          </w:tcPr>
          <w:p w14:paraId="614822B5" w14:textId="48FD76A1" w:rsidR="00D742B1" w:rsidRDefault="00D742B1" w:rsidP="00072E35">
            <w:pPr>
              <w:rPr>
                <w:b/>
                <w:bCs/>
                <w:lang w:val="en-GB"/>
              </w:rPr>
            </w:pPr>
            <w:r>
              <w:rPr>
                <w:b/>
                <w:bCs/>
                <w:lang w:val="en-GB"/>
              </w:rPr>
              <w:t>Signed</w:t>
            </w:r>
          </w:p>
        </w:tc>
        <w:tc>
          <w:tcPr>
            <w:tcW w:w="6894" w:type="dxa"/>
          </w:tcPr>
          <w:p w14:paraId="27686B6C" w14:textId="77777777" w:rsidR="00D742B1" w:rsidRDefault="00D742B1" w:rsidP="00072E35">
            <w:pPr>
              <w:rPr>
                <w:lang w:val="en-GB"/>
              </w:rPr>
            </w:pPr>
          </w:p>
          <w:p w14:paraId="6BEDD6C3" w14:textId="77777777" w:rsidR="00D742B1" w:rsidRPr="00EB3A91" w:rsidRDefault="00D742B1" w:rsidP="00072E35">
            <w:pPr>
              <w:rPr>
                <w:lang w:val="en-GB"/>
              </w:rPr>
            </w:pPr>
          </w:p>
        </w:tc>
      </w:tr>
      <w:tr w:rsidR="00D742B1" w14:paraId="3DF9B369" w14:textId="77777777" w:rsidTr="00072E35">
        <w:tc>
          <w:tcPr>
            <w:tcW w:w="2122" w:type="dxa"/>
          </w:tcPr>
          <w:p w14:paraId="3B993E20" w14:textId="6F92E543" w:rsidR="00D742B1" w:rsidRDefault="00D742B1" w:rsidP="00072E35">
            <w:pPr>
              <w:rPr>
                <w:b/>
                <w:bCs/>
                <w:lang w:val="en-GB"/>
              </w:rPr>
            </w:pPr>
            <w:r>
              <w:rPr>
                <w:b/>
                <w:bCs/>
                <w:lang w:val="en-GB"/>
              </w:rPr>
              <w:t>Date</w:t>
            </w:r>
          </w:p>
        </w:tc>
        <w:tc>
          <w:tcPr>
            <w:tcW w:w="6894" w:type="dxa"/>
          </w:tcPr>
          <w:p w14:paraId="00F11D02" w14:textId="77777777" w:rsidR="00D742B1" w:rsidRDefault="00D742B1" w:rsidP="00072E35">
            <w:pPr>
              <w:rPr>
                <w:lang w:val="en-GB"/>
              </w:rPr>
            </w:pPr>
          </w:p>
          <w:p w14:paraId="3CF27EDD" w14:textId="77777777" w:rsidR="00D742B1" w:rsidRPr="00EB3A91" w:rsidRDefault="00D742B1" w:rsidP="00072E35">
            <w:pPr>
              <w:rPr>
                <w:lang w:val="en-GB"/>
              </w:rPr>
            </w:pPr>
          </w:p>
        </w:tc>
      </w:tr>
    </w:tbl>
    <w:p w14:paraId="1E1893CE" w14:textId="77777777" w:rsidR="00E37E75" w:rsidRDefault="00E37E75" w:rsidP="008C5EF3">
      <w:pPr>
        <w:rPr>
          <w:b/>
          <w:bCs/>
          <w:sz w:val="24"/>
          <w:szCs w:val="24"/>
          <w:lang w:val="en-GB"/>
        </w:rPr>
      </w:pPr>
    </w:p>
    <w:sectPr w:rsidR="00E37E75">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E48A4B" w14:textId="77777777" w:rsidR="004B0F9A" w:rsidRDefault="004B0F9A" w:rsidP="00BA5860">
      <w:pPr>
        <w:spacing w:after="0" w:line="240" w:lineRule="auto"/>
      </w:pPr>
      <w:r>
        <w:separator/>
      </w:r>
    </w:p>
  </w:endnote>
  <w:endnote w:type="continuationSeparator" w:id="0">
    <w:p w14:paraId="193FB8B0" w14:textId="77777777" w:rsidR="004B0F9A" w:rsidRDefault="004B0F9A" w:rsidP="00BA5860">
      <w:pPr>
        <w:spacing w:after="0" w:line="240" w:lineRule="auto"/>
      </w:pPr>
      <w:r>
        <w:continuationSeparator/>
      </w:r>
    </w:p>
  </w:endnote>
  <w:endnote w:type="continuationNotice" w:id="1">
    <w:p w14:paraId="6E476D6A" w14:textId="77777777" w:rsidR="004B0F9A" w:rsidRDefault="004B0F9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ED29B4" w14:textId="3A633345" w:rsidR="00BA5860" w:rsidRDefault="00BA5860">
    <w:pPr>
      <w:pStyle w:val="Footer"/>
      <w:jc w:val="right"/>
    </w:pPr>
  </w:p>
  <w:p w14:paraId="4CD30F0A" w14:textId="77777777" w:rsidR="00BA5860" w:rsidRDefault="00BA58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4F9738" w14:textId="77777777" w:rsidR="004B0F9A" w:rsidRDefault="004B0F9A" w:rsidP="00BA5860">
      <w:pPr>
        <w:spacing w:after="0" w:line="240" w:lineRule="auto"/>
      </w:pPr>
      <w:r>
        <w:separator/>
      </w:r>
    </w:p>
  </w:footnote>
  <w:footnote w:type="continuationSeparator" w:id="0">
    <w:p w14:paraId="4923BDD9" w14:textId="77777777" w:rsidR="004B0F9A" w:rsidRDefault="004B0F9A" w:rsidP="00BA5860">
      <w:pPr>
        <w:spacing w:after="0" w:line="240" w:lineRule="auto"/>
      </w:pPr>
      <w:r>
        <w:continuationSeparator/>
      </w:r>
    </w:p>
  </w:footnote>
  <w:footnote w:type="continuationNotice" w:id="1">
    <w:p w14:paraId="06FD9C61" w14:textId="77777777" w:rsidR="004B0F9A" w:rsidRDefault="004B0F9A">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07E12"/>
    <w:multiLevelType w:val="hybridMultilevel"/>
    <w:tmpl w:val="98BCDBA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29F4CA8"/>
    <w:multiLevelType w:val="hybridMultilevel"/>
    <w:tmpl w:val="FA1237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76840C9"/>
    <w:multiLevelType w:val="hybridMultilevel"/>
    <w:tmpl w:val="4656C6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42C17C2"/>
    <w:multiLevelType w:val="hybridMultilevel"/>
    <w:tmpl w:val="FFC82598"/>
    <w:lvl w:ilvl="0" w:tplc="40D69F18">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2515477C"/>
    <w:multiLevelType w:val="hybridMultilevel"/>
    <w:tmpl w:val="29EC9AD8"/>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5" w15:restartNumberingAfterBreak="0">
    <w:nsid w:val="25BF36FA"/>
    <w:multiLevelType w:val="hybridMultilevel"/>
    <w:tmpl w:val="B5D678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72540C1"/>
    <w:multiLevelType w:val="hybridMultilevel"/>
    <w:tmpl w:val="DB1423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686488C"/>
    <w:multiLevelType w:val="hybridMultilevel"/>
    <w:tmpl w:val="36AE3094"/>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8" w15:restartNumberingAfterBreak="0">
    <w:nsid w:val="49D774E5"/>
    <w:multiLevelType w:val="hybridMultilevel"/>
    <w:tmpl w:val="94E479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6BA696C"/>
    <w:multiLevelType w:val="hybridMultilevel"/>
    <w:tmpl w:val="2A205B0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5EB463DF"/>
    <w:multiLevelType w:val="hybridMultilevel"/>
    <w:tmpl w:val="5FDCDA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EB5007E"/>
    <w:multiLevelType w:val="hybridMultilevel"/>
    <w:tmpl w:val="0156BC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0D0629C"/>
    <w:multiLevelType w:val="hybridMultilevel"/>
    <w:tmpl w:val="20A4B9BE"/>
    <w:lvl w:ilvl="0" w:tplc="0C09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3" w15:restartNumberingAfterBreak="0">
    <w:nsid w:val="629004D8"/>
    <w:multiLevelType w:val="hybridMultilevel"/>
    <w:tmpl w:val="46EC560E"/>
    <w:lvl w:ilvl="0" w:tplc="0C09000F">
      <w:start w:val="1"/>
      <w:numFmt w:val="decimal"/>
      <w:lvlText w:val="%1."/>
      <w:lvlJc w:val="left"/>
      <w:pPr>
        <w:ind w:left="360" w:hanging="360"/>
      </w:pPr>
      <w:rPr>
        <w:rFonts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4" w15:restartNumberingAfterBreak="0">
    <w:nsid w:val="63712A0A"/>
    <w:multiLevelType w:val="hybridMultilevel"/>
    <w:tmpl w:val="147ACD0E"/>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68195F9C"/>
    <w:multiLevelType w:val="multilevel"/>
    <w:tmpl w:val="3B00F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A0B07AA"/>
    <w:multiLevelType w:val="hybridMultilevel"/>
    <w:tmpl w:val="6F82608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78D00B19"/>
    <w:multiLevelType w:val="hybridMultilevel"/>
    <w:tmpl w:val="E2102B2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7ABF4545"/>
    <w:multiLevelType w:val="hybridMultilevel"/>
    <w:tmpl w:val="493E5A0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9" w15:restartNumberingAfterBreak="0">
    <w:nsid w:val="7BDE55C7"/>
    <w:multiLevelType w:val="hybridMultilevel"/>
    <w:tmpl w:val="E4B6CF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095782393">
    <w:abstractNumId w:val="7"/>
  </w:num>
  <w:num w:numId="2" w16cid:durableId="1011831031">
    <w:abstractNumId w:val="7"/>
  </w:num>
  <w:num w:numId="3" w16cid:durableId="1723476132">
    <w:abstractNumId w:val="11"/>
  </w:num>
  <w:num w:numId="4" w16cid:durableId="1350571157">
    <w:abstractNumId w:val="9"/>
  </w:num>
  <w:num w:numId="5" w16cid:durableId="202062595">
    <w:abstractNumId w:val="5"/>
  </w:num>
  <w:num w:numId="6" w16cid:durableId="256057639">
    <w:abstractNumId w:val="18"/>
  </w:num>
  <w:num w:numId="7" w16cid:durableId="1117870385">
    <w:abstractNumId w:val="1"/>
  </w:num>
  <w:num w:numId="8" w16cid:durableId="647977368">
    <w:abstractNumId w:val="10"/>
  </w:num>
  <w:num w:numId="9" w16cid:durableId="1044450347">
    <w:abstractNumId w:val="0"/>
  </w:num>
  <w:num w:numId="10" w16cid:durableId="322197733">
    <w:abstractNumId w:val="13"/>
  </w:num>
  <w:num w:numId="11" w16cid:durableId="959654113">
    <w:abstractNumId w:val="2"/>
  </w:num>
  <w:num w:numId="12" w16cid:durableId="2012291550">
    <w:abstractNumId w:val="17"/>
  </w:num>
  <w:num w:numId="13" w16cid:durableId="1112088397">
    <w:abstractNumId w:val="12"/>
  </w:num>
  <w:num w:numId="14" w16cid:durableId="1787700144">
    <w:abstractNumId w:val="8"/>
  </w:num>
  <w:num w:numId="15" w16cid:durableId="38432362">
    <w:abstractNumId w:val="6"/>
  </w:num>
  <w:num w:numId="16" w16cid:durableId="1126201167">
    <w:abstractNumId w:val="14"/>
  </w:num>
  <w:num w:numId="17" w16cid:durableId="1298953668">
    <w:abstractNumId w:val="4"/>
  </w:num>
  <w:num w:numId="18" w16cid:durableId="860775093">
    <w:abstractNumId w:val="15"/>
  </w:num>
  <w:num w:numId="19" w16cid:durableId="1637760160">
    <w:abstractNumId w:val="19"/>
  </w:num>
  <w:num w:numId="20" w16cid:durableId="1691450565">
    <w:abstractNumId w:val="16"/>
  </w:num>
  <w:num w:numId="21" w16cid:durableId="552486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savePreviewPicture/>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22C3"/>
    <w:rsid w:val="0000540B"/>
    <w:rsid w:val="000056C7"/>
    <w:rsid w:val="000145A9"/>
    <w:rsid w:val="00017037"/>
    <w:rsid w:val="000247C3"/>
    <w:rsid w:val="0003163D"/>
    <w:rsid w:val="00032F30"/>
    <w:rsid w:val="00044979"/>
    <w:rsid w:val="00047510"/>
    <w:rsid w:val="00047F6C"/>
    <w:rsid w:val="00065B7B"/>
    <w:rsid w:val="00066FDC"/>
    <w:rsid w:val="0007126A"/>
    <w:rsid w:val="00071E94"/>
    <w:rsid w:val="00074E59"/>
    <w:rsid w:val="00080B13"/>
    <w:rsid w:val="00082C01"/>
    <w:rsid w:val="00083270"/>
    <w:rsid w:val="000843ED"/>
    <w:rsid w:val="00092C11"/>
    <w:rsid w:val="0009599B"/>
    <w:rsid w:val="00096CD9"/>
    <w:rsid w:val="000A036C"/>
    <w:rsid w:val="000A060A"/>
    <w:rsid w:val="000A5571"/>
    <w:rsid w:val="000B3BF2"/>
    <w:rsid w:val="000B4EAE"/>
    <w:rsid w:val="000B6F97"/>
    <w:rsid w:val="000C07F9"/>
    <w:rsid w:val="000D0787"/>
    <w:rsid w:val="000E192C"/>
    <w:rsid w:val="000E1B63"/>
    <w:rsid w:val="000F04C0"/>
    <w:rsid w:val="000F0BF9"/>
    <w:rsid w:val="000F72FF"/>
    <w:rsid w:val="001001D7"/>
    <w:rsid w:val="00103D88"/>
    <w:rsid w:val="00105C31"/>
    <w:rsid w:val="00107518"/>
    <w:rsid w:val="00110B61"/>
    <w:rsid w:val="00110B8E"/>
    <w:rsid w:val="00111AA3"/>
    <w:rsid w:val="00112B5F"/>
    <w:rsid w:val="0011605B"/>
    <w:rsid w:val="00124D30"/>
    <w:rsid w:val="00131E6C"/>
    <w:rsid w:val="001334FC"/>
    <w:rsid w:val="00133EB4"/>
    <w:rsid w:val="00146591"/>
    <w:rsid w:val="0014663C"/>
    <w:rsid w:val="00151C26"/>
    <w:rsid w:val="00153354"/>
    <w:rsid w:val="001536FC"/>
    <w:rsid w:val="00155C0A"/>
    <w:rsid w:val="001676B0"/>
    <w:rsid w:val="0017449E"/>
    <w:rsid w:val="0018257B"/>
    <w:rsid w:val="001833F1"/>
    <w:rsid w:val="001834CA"/>
    <w:rsid w:val="0018465E"/>
    <w:rsid w:val="00185DE1"/>
    <w:rsid w:val="001862B9"/>
    <w:rsid w:val="00194B43"/>
    <w:rsid w:val="001A3897"/>
    <w:rsid w:val="001A389D"/>
    <w:rsid w:val="001A3EAA"/>
    <w:rsid w:val="001B0968"/>
    <w:rsid w:val="001B1AE4"/>
    <w:rsid w:val="001B1B58"/>
    <w:rsid w:val="001C2A81"/>
    <w:rsid w:val="001C4684"/>
    <w:rsid w:val="001C5065"/>
    <w:rsid w:val="001C51FC"/>
    <w:rsid w:val="001D09C8"/>
    <w:rsid w:val="001D357F"/>
    <w:rsid w:val="001D48BF"/>
    <w:rsid w:val="001D4AF8"/>
    <w:rsid w:val="001D6A80"/>
    <w:rsid w:val="001D6DB2"/>
    <w:rsid w:val="001E1016"/>
    <w:rsid w:val="001E4595"/>
    <w:rsid w:val="001F1F5C"/>
    <w:rsid w:val="001F725F"/>
    <w:rsid w:val="001F7333"/>
    <w:rsid w:val="002009D1"/>
    <w:rsid w:val="0020158C"/>
    <w:rsid w:val="00202774"/>
    <w:rsid w:val="00210176"/>
    <w:rsid w:val="00211651"/>
    <w:rsid w:val="00216BFF"/>
    <w:rsid w:val="002215EE"/>
    <w:rsid w:val="00223758"/>
    <w:rsid w:val="00224A49"/>
    <w:rsid w:val="0022624C"/>
    <w:rsid w:val="00230007"/>
    <w:rsid w:val="00230801"/>
    <w:rsid w:val="0023113A"/>
    <w:rsid w:val="00234949"/>
    <w:rsid w:val="00240C91"/>
    <w:rsid w:val="0024423F"/>
    <w:rsid w:val="00247C6A"/>
    <w:rsid w:val="00250348"/>
    <w:rsid w:val="00262FA5"/>
    <w:rsid w:val="00274938"/>
    <w:rsid w:val="002814E4"/>
    <w:rsid w:val="002814E6"/>
    <w:rsid w:val="00284F0A"/>
    <w:rsid w:val="002855A7"/>
    <w:rsid w:val="002877DA"/>
    <w:rsid w:val="002B24F1"/>
    <w:rsid w:val="002B2932"/>
    <w:rsid w:val="002B3C6C"/>
    <w:rsid w:val="002B75DC"/>
    <w:rsid w:val="002D1B2E"/>
    <w:rsid w:val="002D1E19"/>
    <w:rsid w:val="002E0243"/>
    <w:rsid w:val="002E3830"/>
    <w:rsid w:val="002E77A6"/>
    <w:rsid w:val="002F280C"/>
    <w:rsid w:val="002F2824"/>
    <w:rsid w:val="002F3F91"/>
    <w:rsid w:val="002F7030"/>
    <w:rsid w:val="00302157"/>
    <w:rsid w:val="00305805"/>
    <w:rsid w:val="00315A19"/>
    <w:rsid w:val="00322AD1"/>
    <w:rsid w:val="00323F1F"/>
    <w:rsid w:val="00330CB0"/>
    <w:rsid w:val="00330FE9"/>
    <w:rsid w:val="00333982"/>
    <w:rsid w:val="0033729D"/>
    <w:rsid w:val="00342FF0"/>
    <w:rsid w:val="003530D6"/>
    <w:rsid w:val="0035645E"/>
    <w:rsid w:val="003570A6"/>
    <w:rsid w:val="00360127"/>
    <w:rsid w:val="003604F2"/>
    <w:rsid w:val="00377835"/>
    <w:rsid w:val="00380396"/>
    <w:rsid w:val="0038280C"/>
    <w:rsid w:val="00383ECD"/>
    <w:rsid w:val="003864EE"/>
    <w:rsid w:val="00387A5C"/>
    <w:rsid w:val="00387FDC"/>
    <w:rsid w:val="0039221B"/>
    <w:rsid w:val="00394543"/>
    <w:rsid w:val="00394F6E"/>
    <w:rsid w:val="0039685D"/>
    <w:rsid w:val="003A0BC6"/>
    <w:rsid w:val="003A1EC8"/>
    <w:rsid w:val="003B5AB1"/>
    <w:rsid w:val="003C33EB"/>
    <w:rsid w:val="003C4130"/>
    <w:rsid w:val="003C4BE9"/>
    <w:rsid w:val="003E7111"/>
    <w:rsid w:val="003F4961"/>
    <w:rsid w:val="003F67BC"/>
    <w:rsid w:val="00403318"/>
    <w:rsid w:val="00405173"/>
    <w:rsid w:val="00410FC3"/>
    <w:rsid w:val="004120D8"/>
    <w:rsid w:val="00412C7B"/>
    <w:rsid w:val="00415D58"/>
    <w:rsid w:val="00415F8D"/>
    <w:rsid w:val="0042381F"/>
    <w:rsid w:val="00424347"/>
    <w:rsid w:val="00426900"/>
    <w:rsid w:val="00427E27"/>
    <w:rsid w:val="00431BD9"/>
    <w:rsid w:val="00441195"/>
    <w:rsid w:val="004411A9"/>
    <w:rsid w:val="004415DA"/>
    <w:rsid w:val="00441E2C"/>
    <w:rsid w:val="004428A3"/>
    <w:rsid w:val="004442A0"/>
    <w:rsid w:val="00451473"/>
    <w:rsid w:val="00452139"/>
    <w:rsid w:val="004546F1"/>
    <w:rsid w:val="00454A4A"/>
    <w:rsid w:val="00456B2C"/>
    <w:rsid w:val="004654EA"/>
    <w:rsid w:val="00465C0A"/>
    <w:rsid w:val="00474A39"/>
    <w:rsid w:val="00483287"/>
    <w:rsid w:val="004A02A1"/>
    <w:rsid w:val="004A2C4F"/>
    <w:rsid w:val="004A3776"/>
    <w:rsid w:val="004A4E1D"/>
    <w:rsid w:val="004B0F9A"/>
    <w:rsid w:val="004B269C"/>
    <w:rsid w:val="004B4BF7"/>
    <w:rsid w:val="004B58E1"/>
    <w:rsid w:val="004B5B3D"/>
    <w:rsid w:val="004B6C95"/>
    <w:rsid w:val="004C125C"/>
    <w:rsid w:val="004D083D"/>
    <w:rsid w:val="004D1BAF"/>
    <w:rsid w:val="004D4262"/>
    <w:rsid w:val="004D465B"/>
    <w:rsid w:val="004D5F18"/>
    <w:rsid w:val="004E0F97"/>
    <w:rsid w:val="004E3892"/>
    <w:rsid w:val="004F3C5E"/>
    <w:rsid w:val="004F56CC"/>
    <w:rsid w:val="004F5C6D"/>
    <w:rsid w:val="005007B7"/>
    <w:rsid w:val="005029A3"/>
    <w:rsid w:val="00504453"/>
    <w:rsid w:val="005046F5"/>
    <w:rsid w:val="00513119"/>
    <w:rsid w:val="00515BB5"/>
    <w:rsid w:val="00515E25"/>
    <w:rsid w:val="005352F7"/>
    <w:rsid w:val="00535971"/>
    <w:rsid w:val="00541857"/>
    <w:rsid w:val="00551098"/>
    <w:rsid w:val="00553887"/>
    <w:rsid w:val="0055479C"/>
    <w:rsid w:val="00555E39"/>
    <w:rsid w:val="00557AFF"/>
    <w:rsid w:val="0056387A"/>
    <w:rsid w:val="00567950"/>
    <w:rsid w:val="00571135"/>
    <w:rsid w:val="00575AA8"/>
    <w:rsid w:val="00581DF7"/>
    <w:rsid w:val="0058225A"/>
    <w:rsid w:val="00586F8D"/>
    <w:rsid w:val="00592FFD"/>
    <w:rsid w:val="005972FD"/>
    <w:rsid w:val="005A1827"/>
    <w:rsid w:val="005B09FA"/>
    <w:rsid w:val="005B3EA7"/>
    <w:rsid w:val="005B693A"/>
    <w:rsid w:val="005D0A14"/>
    <w:rsid w:val="005D1FF8"/>
    <w:rsid w:val="005D4DAA"/>
    <w:rsid w:val="005E11DC"/>
    <w:rsid w:val="005E2BCA"/>
    <w:rsid w:val="005E5558"/>
    <w:rsid w:val="005E611F"/>
    <w:rsid w:val="005E7A42"/>
    <w:rsid w:val="005F01C2"/>
    <w:rsid w:val="00600688"/>
    <w:rsid w:val="006036D0"/>
    <w:rsid w:val="0060617F"/>
    <w:rsid w:val="0060748E"/>
    <w:rsid w:val="00613764"/>
    <w:rsid w:val="00617284"/>
    <w:rsid w:val="00623FFE"/>
    <w:rsid w:val="00625E8B"/>
    <w:rsid w:val="00627AFA"/>
    <w:rsid w:val="006338E7"/>
    <w:rsid w:val="00637B4E"/>
    <w:rsid w:val="00642043"/>
    <w:rsid w:val="006436D7"/>
    <w:rsid w:val="0065014C"/>
    <w:rsid w:val="00654E4A"/>
    <w:rsid w:val="006561F9"/>
    <w:rsid w:val="00657F8F"/>
    <w:rsid w:val="0066158A"/>
    <w:rsid w:val="00665882"/>
    <w:rsid w:val="00667B6C"/>
    <w:rsid w:val="00681097"/>
    <w:rsid w:val="00685C47"/>
    <w:rsid w:val="006877AB"/>
    <w:rsid w:val="006A3D2A"/>
    <w:rsid w:val="006A5E5B"/>
    <w:rsid w:val="006B16C3"/>
    <w:rsid w:val="006B24F0"/>
    <w:rsid w:val="006B356F"/>
    <w:rsid w:val="006B6151"/>
    <w:rsid w:val="006B71E0"/>
    <w:rsid w:val="006C3D98"/>
    <w:rsid w:val="006C7A7B"/>
    <w:rsid w:val="006D46F4"/>
    <w:rsid w:val="006E1400"/>
    <w:rsid w:val="006E1EFF"/>
    <w:rsid w:val="006E5052"/>
    <w:rsid w:val="006F1504"/>
    <w:rsid w:val="00700528"/>
    <w:rsid w:val="00701C69"/>
    <w:rsid w:val="0070341A"/>
    <w:rsid w:val="00703991"/>
    <w:rsid w:val="0071118F"/>
    <w:rsid w:val="00716696"/>
    <w:rsid w:val="00722244"/>
    <w:rsid w:val="00727954"/>
    <w:rsid w:val="00734C81"/>
    <w:rsid w:val="00735F93"/>
    <w:rsid w:val="00736B85"/>
    <w:rsid w:val="00737EF9"/>
    <w:rsid w:val="007415F1"/>
    <w:rsid w:val="00744749"/>
    <w:rsid w:val="0075332B"/>
    <w:rsid w:val="0075337A"/>
    <w:rsid w:val="007607B4"/>
    <w:rsid w:val="00762D0B"/>
    <w:rsid w:val="007723A1"/>
    <w:rsid w:val="0077491B"/>
    <w:rsid w:val="00787EB0"/>
    <w:rsid w:val="00790B25"/>
    <w:rsid w:val="0079267E"/>
    <w:rsid w:val="00796234"/>
    <w:rsid w:val="007966A2"/>
    <w:rsid w:val="00797353"/>
    <w:rsid w:val="007A0D72"/>
    <w:rsid w:val="007A2093"/>
    <w:rsid w:val="007A2163"/>
    <w:rsid w:val="007A305C"/>
    <w:rsid w:val="007A5035"/>
    <w:rsid w:val="007B1928"/>
    <w:rsid w:val="007B3706"/>
    <w:rsid w:val="007B4BF8"/>
    <w:rsid w:val="007B768E"/>
    <w:rsid w:val="007C3338"/>
    <w:rsid w:val="007C582D"/>
    <w:rsid w:val="007C7CF9"/>
    <w:rsid w:val="007D2B85"/>
    <w:rsid w:val="007E19B8"/>
    <w:rsid w:val="007E6D9B"/>
    <w:rsid w:val="007F14B7"/>
    <w:rsid w:val="007F7044"/>
    <w:rsid w:val="008005AF"/>
    <w:rsid w:val="008023AD"/>
    <w:rsid w:val="00804B36"/>
    <w:rsid w:val="00814B1F"/>
    <w:rsid w:val="0082419A"/>
    <w:rsid w:val="00824F14"/>
    <w:rsid w:val="008273C1"/>
    <w:rsid w:val="00843F92"/>
    <w:rsid w:val="008560FE"/>
    <w:rsid w:val="008578B5"/>
    <w:rsid w:val="00864CDA"/>
    <w:rsid w:val="00873DC5"/>
    <w:rsid w:val="00881BBA"/>
    <w:rsid w:val="0088223E"/>
    <w:rsid w:val="008860FD"/>
    <w:rsid w:val="00886104"/>
    <w:rsid w:val="00887716"/>
    <w:rsid w:val="00890AA9"/>
    <w:rsid w:val="00892C7D"/>
    <w:rsid w:val="00896C6D"/>
    <w:rsid w:val="008A19A1"/>
    <w:rsid w:val="008A23B2"/>
    <w:rsid w:val="008A5EF3"/>
    <w:rsid w:val="008A774D"/>
    <w:rsid w:val="008A79D4"/>
    <w:rsid w:val="008B420E"/>
    <w:rsid w:val="008C322D"/>
    <w:rsid w:val="008C5EF3"/>
    <w:rsid w:val="008C62EC"/>
    <w:rsid w:val="008F44AE"/>
    <w:rsid w:val="008F53E4"/>
    <w:rsid w:val="008F5789"/>
    <w:rsid w:val="008F5A36"/>
    <w:rsid w:val="00900FA0"/>
    <w:rsid w:val="009017A4"/>
    <w:rsid w:val="0090313C"/>
    <w:rsid w:val="0091298F"/>
    <w:rsid w:val="0091602B"/>
    <w:rsid w:val="00917AF6"/>
    <w:rsid w:val="00923E6E"/>
    <w:rsid w:val="00927E89"/>
    <w:rsid w:val="0093462D"/>
    <w:rsid w:val="0093746D"/>
    <w:rsid w:val="00937813"/>
    <w:rsid w:val="00944298"/>
    <w:rsid w:val="00944B36"/>
    <w:rsid w:val="009451F0"/>
    <w:rsid w:val="009573F4"/>
    <w:rsid w:val="0096612D"/>
    <w:rsid w:val="00972223"/>
    <w:rsid w:val="0097420D"/>
    <w:rsid w:val="00984FA7"/>
    <w:rsid w:val="009937A2"/>
    <w:rsid w:val="009A125E"/>
    <w:rsid w:val="009A3CB9"/>
    <w:rsid w:val="009A4634"/>
    <w:rsid w:val="009A468A"/>
    <w:rsid w:val="009C0CB7"/>
    <w:rsid w:val="009C0CBB"/>
    <w:rsid w:val="009D6492"/>
    <w:rsid w:val="009E11E2"/>
    <w:rsid w:val="009E63CB"/>
    <w:rsid w:val="009E7176"/>
    <w:rsid w:val="009F1125"/>
    <w:rsid w:val="009F6AB7"/>
    <w:rsid w:val="009F7C4E"/>
    <w:rsid w:val="00A0267A"/>
    <w:rsid w:val="00A034A3"/>
    <w:rsid w:val="00A06DFF"/>
    <w:rsid w:val="00A127A2"/>
    <w:rsid w:val="00A16D25"/>
    <w:rsid w:val="00A16E2C"/>
    <w:rsid w:val="00A211DB"/>
    <w:rsid w:val="00A23BF0"/>
    <w:rsid w:val="00A30649"/>
    <w:rsid w:val="00A35840"/>
    <w:rsid w:val="00A50FF0"/>
    <w:rsid w:val="00A5614A"/>
    <w:rsid w:val="00A63E3E"/>
    <w:rsid w:val="00A643F1"/>
    <w:rsid w:val="00A67713"/>
    <w:rsid w:val="00A7557D"/>
    <w:rsid w:val="00A77763"/>
    <w:rsid w:val="00A840FF"/>
    <w:rsid w:val="00A84D2C"/>
    <w:rsid w:val="00A9582F"/>
    <w:rsid w:val="00AA6715"/>
    <w:rsid w:val="00AA7632"/>
    <w:rsid w:val="00AB4D65"/>
    <w:rsid w:val="00AB51E6"/>
    <w:rsid w:val="00AB5C9B"/>
    <w:rsid w:val="00AD29C6"/>
    <w:rsid w:val="00AD3FE9"/>
    <w:rsid w:val="00AE0FE2"/>
    <w:rsid w:val="00AE22D2"/>
    <w:rsid w:val="00AE4981"/>
    <w:rsid w:val="00AE5163"/>
    <w:rsid w:val="00AE6475"/>
    <w:rsid w:val="00AF09C1"/>
    <w:rsid w:val="00AF43FD"/>
    <w:rsid w:val="00B0055D"/>
    <w:rsid w:val="00B00ADF"/>
    <w:rsid w:val="00B13291"/>
    <w:rsid w:val="00B14FF5"/>
    <w:rsid w:val="00B162E4"/>
    <w:rsid w:val="00B17F81"/>
    <w:rsid w:val="00B201B4"/>
    <w:rsid w:val="00B22985"/>
    <w:rsid w:val="00B25862"/>
    <w:rsid w:val="00B2596A"/>
    <w:rsid w:val="00B26ADA"/>
    <w:rsid w:val="00B27F2A"/>
    <w:rsid w:val="00B31062"/>
    <w:rsid w:val="00B32F2C"/>
    <w:rsid w:val="00B37AC0"/>
    <w:rsid w:val="00B51E1E"/>
    <w:rsid w:val="00B56534"/>
    <w:rsid w:val="00B650D3"/>
    <w:rsid w:val="00B70E30"/>
    <w:rsid w:val="00B74031"/>
    <w:rsid w:val="00B753FB"/>
    <w:rsid w:val="00B7565E"/>
    <w:rsid w:val="00B9153A"/>
    <w:rsid w:val="00BA27EF"/>
    <w:rsid w:val="00BA5860"/>
    <w:rsid w:val="00BB2945"/>
    <w:rsid w:val="00BD07FD"/>
    <w:rsid w:val="00BD1363"/>
    <w:rsid w:val="00BD7C3A"/>
    <w:rsid w:val="00BE034D"/>
    <w:rsid w:val="00BF1999"/>
    <w:rsid w:val="00BF6BED"/>
    <w:rsid w:val="00C023E5"/>
    <w:rsid w:val="00C02544"/>
    <w:rsid w:val="00C0714C"/>
    <w:rsid w:val="00C114D5"/>
    <w:rsid w:val="00C1329E"/>
    <w:rsid w:val="00C14785"/>
    <w:rsid w:val="00C171EA"/>
    <w:rsid w:val="00C30B50"/>
    <w:rsid w:val="00C36D06"/>
    <w:rsid w:val="00C438EB"/>
    <w:rsid w:val="00C52CEE"/>
    <w:rsid w:val="00C52DE7"/>
    <w:rsid w:val="00C717DE"/>
    <w:rsid w:val="00C748C5"/>
    <w:rsid w:val="00C81B4B"/>
    <w:rsid w:val="00C821C1"/>
    <w:rsid w:val="00C82E12"/>
    <w:rsid w:val="00C84AF0"/>
    <w:rsid w:val="00C91C88"/>
    <w:rsid w:val="00C97AEF"/>
    <w:rsid w:val="00CA1308"/>
    <w:rsid w:val="00CA4B9E"/>
    <w:rsid w:val="00CB17C0"/>
    <w:rsid w:val="00CC335B"/>
    <w:rsid w:val="00CC3E90"/>
    <w:rsid w:val="00CC5351"/>
    <w:rsid w:val="00CC5884"/>
    <w:rsid w:val="00CD013C"/>
    <w:rsid w:val="00CD2266"/>
    <w:rsid w:val="00CD2C08"/>
    <w:rsid w:val="00CD4328"/>
    <w:rsid w:val="00CE3077"/>
    <w:rsid w:val="00CE3525"/>
    <w:rsid w:val="00CE63CE"/>
    <w:rsid w:val="00CE6A89"/>
    <w:rsid w:val="00CE7C06"/>
    <w:rsid w:val="00CF1995"/>
    <w:rsid w:val="00CF28E9"/>
    <w:rsid w:val="00CF66F6"/>
    <w:rsid w:val="00D06515"/>
    <w:rsid w:val="00D12B3B"/>
    <w:rsid w:val="00D16EED"/>
    <w:rsid w:val="00D20545"/>
    <w:rsid w:val="00D20924"/>
    <w:rsid w:val="00D211A0"/>
    <w:rsid w:val="00D24B1B"/>
    <w:rsid w:val="00D26829"/>
    <w:rsid w:val="00D35B05"/>
    <w:rsid w:val="00D40953"/>
    <w:rsid w:val="00D40B77"/>
    <w:rsid w:val="00D41403"/>
    <w:rsid w:val="00D41516"/>
    <w:rsid w:val="00D418A4"/>
    <w:rsid w:val="00D43D3C"/>
    <w:rsid w:val="00D43DB8"/>
    <w:rsid w:val="00D50A01"/>
    <w:rsid w:val="00D5174A"/>
    <w:rsid w:val="00D51AEF"/>
    <w:rsid w:val="00D52D5F"/>
    <w:rsid w:val="00D543EF"/>
    <w:rsid w:val="00D60528"/>
    <w:rsid w:val="00D612CB"/>
    <w:rsid w:val="00D65190"/>
    <w:rsid w:val="00D65229"/>
    <w:rsid w:val="00D742B1"/>
    <w:rsid w:val="00D74667"/>
    <w:rsid w:val="00D75313"/>
    <w:rsid w:val="00D75B16"/>
    <w:rsid w:val="00D75BCB"/>
    <w:rsid w:val="00D77627"/>
    <w:rsid w:val="00D80505"/>
    <w:rsid w:val="00DA0998"/>
    <w:rsid w:val="00DA1EF6"/>
    <w:rsid w:val="00DC0B61"/>
    <w:rsid w:val="00DC2598"/>
    <w:rsid w:val="00DC4E3C"/>
    <w:rsid w:val="00DD168D"/>
    <w:rsid w:val="00DD7A94"/>
    <w:rsid w:val="00DE497F"/>
    <w:rsid w:val="00DE5968"/>
    <w:rsid w:val="00DF2922"/>
    <w:rsid w:val="00E01D50"/>
    <w:rsid w:val="00E02F13"/>
    <w:rsid w:val="00E06B77"/>
    <w:rsid w:val="00E16DCE"/>
    <w:rsid w:val="00E37E75"/>
    <w:rsid w:val="00E436DF"/>
    <w:rsid w:val="00E505CD"/>
    <w:rsid w:val="00E53B89"/>
    <w:rsid w:val="00E60D4E"/>
    <w:rsid w:val="00E60D6F"/>
    <w:rsid w:val="00E63EDF"/>
    <w:rsid w:val="00E6563D"/>
    <w:rsid w:val="00E66A76"/>
    <w:rsid w:val="00E738F7"/>
    <w:rsid w:val="00E82E96"/>
    <w:rsid w:val="00E859DF"/>
    <w:rsid w:val="00E93EC6"/>
    <w:rsid w:val="00E958C4"/>
    <w:rsid w:val="00EA7E6D"/>
    <w:rsid w:val="00EB22C3"/>
    <w:rsid w:val="00EB3A91"/>
    <w:rsid w:val="00EB65A3"/>
    <w:rsid w:val="00EB7700"/>
    <w:rsid w:val="00EC0C98"/>
    <w:rsid w:val="00EC0D8F"/>
    <w:rsid w:val="00EC46CB"/>
    <w:rsid w:val="00EC4FCB"/>
    <w:rsid w:val="00EC61B1"/>
    <w:rsid w:val="00EC62BD"/>
    <w:rsid w:val="00EC7714"/>
    <w:rsid w:val="00ED64DB"/>
    <w:rsid w:val="00EE0CF8"/>
    <w:rsid w:val="00EE2531"/>
    <w:rsid w:val="00EE6DC2"/>
    <w:rsid w:val="00EF09C6"/>
    <w:rsid w:val="00EF3E72"/>
    <w:rsid w:val="00F00CCF"/>
    <w:rsid w:val="00F0146E"/>
    <w:rsid w:val="00F028B9"/>
    <w:rsid w:val="00F03996"/>
    <w:rsid w:val="00F0628B"/>
    <w:rsid w:val="00F122C3"/>
    <w:rsid w:val="00F1481B"/>
    <w:rsid w:val="00F15666"/>
    <w:rsid w:val="00F252F7"/>
    <w:rsid w:val="00F31F50"/>
    <w:rsid w:val="00F33033"/>
    <w:rsid w:val="00F334E7"/>
    <w:rsid w:val="00F35344"/>
    <w:rsid w:val="00F37E19"/>
    <w:rsid w:val="00F46C1A"/>
    <w:rsid w:val="00F52DC4"/>
    <w:rsid w:val="00F550A4"/>
    <w:rsid w:val="00F6394C"/>
    <w:rsid w:val="00F660C8"/>
    <w:rsid w:val="00F74096"/>
    <w:rsid w:val="00F81E69"/>
    <w:rsid w:val="00F863AC"/>
    <w:rsid w:val="00F942A4"/>
    <w:rsid w:val="00F94994"/>
    <w:rsid w:val="00F964C2"/>
    <w:rsid w:val="00F96B15"/>
    <w:rsid w:val="00FA139D"/>
    <w:rsid w:val="00FA5970"/>
    <w:rsid w:val="00FA7729"/>
    <w:rsid w:val="00FB073D"/>
    <w:rsid w:val="00FB1B34"/>
    <w:rsid w:val="00FB4D09"/>
    <w:rsid w:val="00FC107B"/>
    <w:rsid w:val="00FC3E34"/>
    <w:rsid w:val="00FD73B5"/>
    <w:rsid w:val="00FE18EC"/>
    <w:rsid w:val="00FE797F"/>
    <w:rsid w:val="00FF0FC7"/>
    <w:rsid w:val="00FF6A7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88843D"/>
  <w15:chartTrackingRefBased/>
  <w15:docId w15:val="{2EC822B6-4702-4D62-8D39-8FD2E8F511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44979"/>
    <w:pPr>
      <w:spacing w:after="0" w:line="240" w:lineRule="auto"/>
      <w:ind w:left="720"/>
    </w:pPr>
    <w:rPr>
      <w:rFonts w:ascii="Calibri" w:hAnsi="Calibri" w:cs="Calibri"/>
    </w:rPr>
  </w:style>
  <w:style w:type="paragraph" w:styleId="Header">
    <w:name w:val="header"/>
    <w:basedOn w:val="Normal"/>
    <w:link w:val="HeaderChar"/>
    <w:uiPriority w:val="99"/>
    <w:unhideWhenUsed/>
    <w:rsid w:val="00BA5860"/>
    <w:pPr>
      <w:tabs>
        <w:tab w:val="center" w:pos="4513"/>
        <w:tab w:val="right" w:pos="9026"/>
      </w:tabs>
      <w:spacing w:after="0" w:line="240" w:lineRule="auto"/>
    </w:pPr>
  </w:style>
  <w:style w:type="character" w:customStyle="1" w:styleId="HeaderChar">
    <w:name w:val="Header Char"/>
    <w:basedOn w:val="DefaultParagraphFont"/>
    <w:link w:val="Header"/>
    <w:uiPriority w:val="99"/>
    <w:rsid w:val="00BA5860"/>
  </w:style>
  <w:style w:type="paragraph" w:styleId="Footer">
    <w:name w:val="footer"/>
    <w:basedOn w:val="Normal"/>
    <w:link w:val="FooterChar"/>
    <w:uiPriority w:val="99"/>
    <w:unhideWhenUsed/>
    <w:rsid w:val="00BA5860"/>
    <w:pPr>
      <w:tabs>
        <w:tab w:val="center" w:pos="4513"/>
        <w:tab w:val="right" w:pos="9026"/>
      </w:tabs>
      <w:spacing w:after="0" w:line="240" w:lineRule="auto"/>
    </w:pPr>
  </w:style>
  <w:style w:type="character" w:customStyle="1" w:styleId="FooterChar">
    <w:name w:val="Footer Char"/>
    <w:basedOn w:val="DefaultParagraphFont"/>
    <w:link w:val="Footer"/>
    <w:uiPriority w:val="99"/>
    <w:rsid w:val="00BA5860"/>
  </w:style>
  <w:style w:type="character" w:styleId="Hyperlink">
    <w:name w:val="Hyperlink"/>
    <w:basedOn w:val="DefaultParagraphFont"/>
    <w:uiPriority w:val="99"/>
    <w:unhideWhenUsed/>
    <w:rsid w:val="000A060A"/>
    <w:rPr>
      <w:color w:val="0563C1" w:themeColor="hyperlink"/>
      <w:u w:val="single"/>
    </w:rPr>
  </w:style>
  <w:style w:type="character" w:styleId="UnresolvedMention">
    <w:name w:val="Unresolved Mention"/>
    <w:basedOn w:val="DefaultParagraphFont"/>
    <w:uiPriority w:val="99"/>
    <w:semiHidden/>
    <w:unhideWhenUsed/>
    <w:rsid w:val="000A060A"/>
    <w:rPr>
      <w:color w:val="605E5C"/>
      <w:shd w:val="clear" w:color="auto" w:fill="E1DFDD"/>
    </w:rPr>
  </w:style>
  <w:style w:type="table" w:styleId="TableGrid">
    <w:name w:val="Table Grid"/>
    <w:basedOn w:val="TableNormal"/>
    <w:uiPriority w:val="39"/>
    <w:rsid w:val="004521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3622906">
      <w:bodyDiv w:val="1"/>
      <w:marLeft w:val="0"/>
      <w:marRight w:val="0"/>
      <w:marTop w:val="0"/>
      <w:marBottom w:val="0"/>
      <w:divBdr>
        <w:top w:val="none" w:sz="0" w:space="0" w:color="auto"/>
        <w:left w:val="none" w:sz="0" w:space="0" w:color="auto"/>
        <w:bottom w:val="none" w:sz="0" w:space="0" w:color="auto"/>
        <w:right w:val="none" w:sz="0" w:space="0" w:color="auto"/>
      </w:divBdr>
    </w:div>
    <w:div w:id="962661338">
      <w:bodyDiv w:val="1"/>
      <w:marLeft w:val="0"/>
      <w:marRight w:val="0"/>
      <w:marTop w:val="0"/>
      <w:marBottom w:val="0"/>
      <w:divBdr>
        <w:top w:val="none" w:sz="0" w:space="0" w:color="auto"/>
        <w:left w:val="none" w:sz="0" w:space="0" w:color="auto"/>
        <w:bottom w:val="none" w:sz="0" w:space="0" w:color="auto"/>
        <w:right w:val="none" w:sz="0" w:space="0" w:color="auto"/>
      </w:divBdr>
    </w:div>
    <w:div w:id="1964918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2329547-58af-485d-9bb2-fba3baeafd6d">
      <Terms xmlns="http://schemas.microsoft.com/office/infopath/2007/PartnerControls"/>
    </lcf76f155ced4ddcb4097134ff3c332f>
    <TaxCatchAll xmlns="00cd6825-47b1-4143-87f1-2bf027b8d16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334308870F4B4A4A893BA34AD560786D" ma:contentTypeVersion="16" ma:contentTypeDescription="Create a new document." ma:contentTypeScope="" ma:versionID="1970a234f74f582dfffd280ee7c138e3">
  <xsd:schema xmlns:xsd="http://www.w3.org/2001/XMLSchema" xmlns:xs="http://www.w3.org/2001/XMLSchema" xmlns:p="http://schemas.microsoft.com/office/2006/metadata/properties" xmlns:ns2="02329547-58af-485d-9bb2-fba3baeafd6d" xmlns:ns3="00cd6825-47b1-4143-87f1-2bf027b8d16e" targetNamespace="http://schemas.microsoft.com/office/2006/metadata/properties" ma:root="true" ma:fieldsID="69dfba221cc211748d8788d4bd27ec01" ns2:_="" ns3:_="">
    <xsd:import namespace="02329547-58af-485d-9bb2-fba3baeafd6d"/>
    <xsd:import namespace="00cd6825-47b1-4143-87f1-2bf027b8d16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329547-58af-485d-9bb2-fba3baeafd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a1d3995a-cf52-4e35-ad61-eca4b3ccd75a" ma:termSetId="09814cd3-568e-fe90-9814-8d621ff8fb84" ma:anchorId="fba54fb3-c3e1-fe81-a776-ca4b69148c4d" ma:open="true" ma:isKeyword="false">
      <xsd:complexType>
        <xsd:sequence>
          <xsd:element ref="pc:Terms" minOccurs="0" maxOccurs="1"/>
        </xsd:sequence>
      </xsd:complex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0cd6825-47b1-4143-87f1-2bf027b8d16e"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4af7201d-811f-4aab-97c8-d9a3af36ec6f}" ma:internalName="TaxCatchAll" ma:showField="CatchAllData" ma:web="00cd6825-47b1-4143-87f1-2bf027b8d16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9AF50AE-25F7-4387-84B3-576FFF17C8B4}">
  <ds:schemaRefs>
    <ds:schemaRef ds:uri="http://schemas.microsoft.com/office/2006/metadata/properties"/>
    <ds:schemaRef ds:uri="http://schemas.microsoft.com/office/infopath/2007/PartnerControls"/>
    <ds:schemaRef ds:uri="02329547-58af-485d-9bb2-fba3baeafd6d"/>
    <ds:schemaRef ds:uri="00cd6825-47b1-4143-87f1-2bf027b8d16e"/>
  </ds:schemaRefs>
</ds:datastoreItem>
</file>

<file path=customXml/itemProps2.xml><?xml version="1.0" encoding="utf-8"?>
<ds:datastoreItem xmlns:ds="http://schemas.openxmlformats.org/officeDocument/2006/customXml" ds:itemID="{7F5B9C1B-A3A8-4168-9497-4E8E326FA578}">
  <ds:schemaRefs>
    <ds:schemaRef ds:uri="http://schemas.microsoft.com/sharepoint/v3/contenttype/forms"/>
  </ds:schemaRefs>
</ds:datastoreItem>
</file>

<file path=customXml/itemProps3.xml><?xml version="1.0" encoding="utf-8"?>
<ds:datastoreItem xmlns:ds="http://schemas.openxmlformats.org/officeDocument/2006/customXml" ds:itemID="{D8BC51E0-7E31-42D4-A20F-5000907AAA0F}">
  <ds:schemaRefs>
    <ds:schemaRef ds:uri="http://schemas.openxmlformats.org/officeDocument/2006/bibliography"/>
  </ds:schemaRefs>
</ds:datastoreItem>
</file>

<file path=customXml/itemProps4.xml><?xml version="1.0" encoding="utf-8"?>
<ds:datastoreItem xmlns:ds="http://schemas.openxmlformats.org/officeDocument/2006/customXml" ds:itemID="{36896DF2-49C0-4E82-969E-4D138464FD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329547-58af-485d-9bb2-fba3baeafd6d"/>
    <ds:schemaRef ds:uri="00cd6825-47b1-4143-87f1-2bf027b8d1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1510</TotalTime>
  <Pages>4</Pages>
  <Words>593</Words>
  <Characters>3383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Hutchinson</dc:creator>
  <cp:keywords/>
  <dc:description/>
  <cp:lastModifiedBy>Joanne Hutchinson</cp:lastModifiedBy>
  <cp:revision>607</cp:revision>
  <cp:lastPrinted>2024-10-09T01:00:00Z</cp:lastPrinted>
  <dcterms:created xsi:type="dcterms:W3CDTF">2022-07-30T10:03:00Z</dcterms:created>
  <dcterms:modified xsi:type="dcterms:W3CDTF">2024-10-09T01:20:00Z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0x010100334308870F4B4A4A893BA34AD560786D</vt:lpwstr>
  </property>
  <property fmtid="{D5CDD505-2E9C-101B-9397-08002B2CF9AE}" pid="3" name="MediaServiceImageTags">
    <vt:lpwstr/>
  </property>
</Properties>
</file>